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0687" w:rsidRPr="00BD6F79" w:rsidRDefault="00880687" w:rsidP="00880687">
      <w:pPr>
        <w:jc w:val="cente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REIKŠMING</w:t>
      </w:r>
      <w:r>
        <w:rPr>
          <w:rFonts w:ascii="Times New Roman" w:eastAsia="Calibri" w:hAnsi="Times New Roman" w:cs="Times New Roman"/>
          <w:b/>
          <w:bCs/>
          <w:sz w:val="24"/>
          <w:szCs w:val="24"/>
        </w:rPr>
        <w:t>OS</w:t>
      </w:r>
      <w:r w:rsidRPr="00BD6F79">
        <w:rPr>
          <w:rFonts w:ascii="Times New Roman" w:eastAsia="Calibri" w:hAnsi="Times New Roman" w:cs="Times New Roman"/>
          <w:b/>
          <w:bCs/>
          <w:sz w:val="24"/>
          <w:szCs w:val="24"/>
        </w:rPr>
        <w:t xml:space="preserve"> ŽAL</w:t>
      </w:r>
      <w:r>
        <w:rPr>
          <w:rFonts w:ascii="Times New Roman" w:eastAsia="Calibri" w:hAnsi="Times New Roman" w:cs="Times New Roman"/>
          <w:b/>
          <w:bCs/>
          <w:sz w:val="24"/>
          <w:szCs w:val="24"/>
        </w:rPr>
        <w:t>OS NEDARYMO PRINCIPO</w:t>
      </w:r>
      <w:r w:rsidRPr="00BD6F79">
        <w:rPr>
          <w:rFonts w:ascii="Times New Roman" w:eastAsia="Calibri" w:hAnsi="Times New Roman" w:cs="Times New Roman"/>
          <w:b/>
          <w:bCs/>
          <w:sz w:val="24"/>
          <w:szCs w:val="24"/>
        </w:rPr>
        <w:t xml:space="preserve"> VERTINIM</w:t>
      </w:r>
      <w:r>
        <w:rPr>
          <w:rFonts w:ascii="Times New Roman" w:eastAsia="Calibri" w:hAnsi="Times New Roman" w:cs="Times New Roman"/>
          <w:b/>
          <w:bCs/>
          <w:sz w:val="24"/>
          <w:szCs w:val="24"/>
        </w:rPr>
        <w:t>O ANKETA</w:t>
      </w:r>
    </w:p>
    <w:p w:rsidR="00880687" w:rsidRDefault="00AA3502" w:rsidP="00EA1E86">
      <w:pPr>
        <w:spacing w:after="0" w:line="240" w:lineRule="auto"/>
        <w:jc w:val="both"/>
        <w:rPr>
          <w:rFonts w:ascii="Times New Roman" w:eastAsia="Calibri" w:hAnsi="Times New Roman" w:cs="Times New Roman"/>
          <w:b/>
          <w:bCs/>
          <w:sz w:val="24"/>
          <w:szCs w:val="24"/>
        </w:rPr>
      </w:pPr>
      <w:r w:rsidRPr="00AA3502">
        <w:rPr>
          <w:rFonts w:ascii="Times New Roman" w:eastAsia="Calibri" w:hAnsi="Times New Roman" w:cs="Times New Roman"/>
          <w:b/>
          <w:bCs/>
          <w:sz w:val="24"/>
          <w:szCs w:val="24"/>
        </w:rPr>
        <w:t xml:space="preserve">4.2. </w:t>
      </w:r>
      <w:r>
        <w:rPr>
          <w:rFonts w:ascii="Times New Roman" w:eastAsia="Calibri" w:hAnsi="Times New Roman" w:cs="Times New Roman"/>
          <w:b/>
          <w:bCs/>
          <w:sz w:val="24"/>
          <w:szCs w:val="24"/>
        </w:rPr>
        <w:t>uždavinys</w:t>
      </w:r>
      <w:r w:rsidR="00703EA7">
        <w:rPr>
          <w:rFonts w:ascii="Times New Roman" w:eastAsia="Calibri" w:hAnsi="Times New Roman" w:cs="Times New Roman"/>
          <w:b/>
          <w:bCs/>
          <w:sz w:val="24"/>
          <w:szCs w:val="24"/>
        </w:rPr>
        <w:t xml:space="preserve"> „</w:t>
      </w:r>
      <w:r w:rsidR="00EA1E86" w:rsidRPr="00EA1E86">
        <w:rPr>
          <w:rFonts w:ascii="Times New Roman" w:eastAsia="Calibri" w:hAnsi="Times New Roman" w:cs="Times New Roman"/>
          <w:b/>
          <w:bCs/>
          <w:iCs/>
          <w:sz w:val="24"/>
          <w:szCs w:val="24"/>
        </w:rPr>
        <w:t xml:space="preserve">Gerinti švietimo ir mokymo sistemų kokybę, </w:t>
      </w:r>
      <w:proofErr w:type="spellStart"/>
      <w:r w:rsidR="00EA1E86" w:rsidRPr="00EA1E86">
        <w:rPr>
          <w:rFonts w:ascii="Times New Roman" w:eastAsia="Calibri" w:hAnsi="Times New Roman" w:cs="Times New Roman"/>
          <w:b/>
          <w:bCs/>
          <w:iCs/>
          <w:sz w:val="24"/>
          <w:szCs w:val="24"/>
        </w:rPr>
        <w:t>įtraukumą</w:t>
      </w:r>
      <w:proofErr w:type="spellEnd"/>
      <w:r w:rsidR="00EA1E86" w:rsidRPr="00EA1E86">
        <w:rPr>
          <w:rFonts w:ascii="Times New Roman" w:eastAsia="Calibri" w:hAnsi="Times New Roman" w:cs="Times New Roman"/>
          <w:b/>
          <w:bCs/>
          <w:iCs/>
          <w:sz w:val="24"/>
          <w:szCs w:val="24"/>
        </w:rPr>
        <w:t xml:space="preserve">, veiksmingumą ir jų aktualumą darbo rinkos atžvilgiu, be kita ko pripažįstant neformaliojo ir savaiminio mokymosi rezultatus, siekiant padėti įgyti bendrąsias kompetencijas verslumo ir skaitmeninius įgūdžius, ir skatinti taikyti </w:t>
      </w:r>
      <w:proofErr w:type="spellStart"/>
      <w:r w:rsidR="00EA1E86" w:rsidRPr="00EA1E86">
        <w:rPr>
          <w:rFonts w:ascii="Times New Roman" w:eastAsia="Calibri" w:hAnsi="Times New Roman" w:cs="Times New Roman"/>
          <w:b/>
          <w:bCs/>
          <w:iCs/>
          <w:sz w:val="24"/>
          <w:szCs w:val="24"/>
        </w:rPr>
        <w:t>dualines</w:t>
      </w:r>
      <w:proofErr w:type="spellEnd"/>
      <w:r w:rsidR="00EA1E86" w:rsidRPr="00EA1E86">
        <w:rPr>
          <w:rFonts w:ascii="Times New Roman" w:eastAsia="Calibri" w:hAnsi="Times New Roman" w:cs="Times New Roman"/>
          <w:b/>
          <w:bCs/>
          <w:iCs/>
          <w:sz w:val="24"/>
          <w:szCs w:val="24"/>
        </w:rPr>
        <w:t xml:space="preserve"> švietimo ir profesinio mokymo sistemas</w:t>
      </w:r>
      <w:r w:rsidR="00703EA7">
        <w:rPr>
          <w:rFonts w:ascii="Times New Roman" w:eastAsia="Calibri" w:hAnsi="Times New Roman" w:cs="Times New Roman"/>
          <w:b/>
          <w:bCs/>
          <w:sz w:val="24"/>
          <w:szCs w:val="24"/>
        </w:rPr>
        <w:t>“</w:t>
      </w:r>
    </w:p>
    <w:p w:rsidR="001F2474" w:rsidRDefault="001F2474" w:rsidP="00974087">
      <w:pPr>
        <w:spacing w:after="0" w:line="240" w:lineRule="auto"/>
        <w:jc w:val="center"/>
        <w:rPr>
          <w:rFonts w:ascii="Times New Roman" w:eastAsia="Calibri" w:hAnsi="Times New Roman" w:cs="Times New Roman"/>
          <w:b/>
          <w:bCs/>
          <w:sz w:val="24"/>
          <w:szCs w:val="24"/>
        </w:rPr>
      </w:pPr>
    </w:p>
    <w:p w:rsidR="00880687" w:rsidRDefault="00880687" w:rsidP="00880687">
      <w:pPr>
        <w:spacing w:after="0" w:line="240" w:lineRule="auto"/>
        <w:rPr>
          <w:rFonts w:ascii="Times New Roman" w:hAnsi="Times New Roman" w:cs="Times New Roman"/>
          <w:b/>
          <w:sz w:val="24"/>
          <w:szCs w:val="24"/>
        </w:rPr>
      </w:pPr>
      <w:r>
        <w:rPr>
          <w:rFonts w:ascii="Times New Roman" w:hAnsi="Times New Roman" w:cs="Times New Roman"/>
          <w:b/>
          <w:sz w:val="24"/>
          <w:szCs w:val="24"/>
        </w:rPr>
        <w:t>Veiksmai (veiklos):</w:t>
      </w:r>
    </w:p>
    <w:p w:rsidR="00974087" w:rsidRPr="0027372E" w:rsidRDefault="00974087" w:rsidP="00880687">
      <w:pPr>
        <w:spacing w:after="0" w:line="240" w:lineRule="auto"/>
        <w:rPr>
          <w:rFonts w:ascii="Times New Roman" w:eastAsia="Calibri" w:hAnsi="Times New Roman" w:cs="Times New Roman"/>
          <w:b/>
          <w:bCs/>
          <w:sz w:val="24"/>
          <w:szCs w:val="24"/>
        </w:rPr>
      </w:pPr>
    </w:p>
    <w:p w:rsidR="00D34A16" w:rsidRPr="00D34A16" w:rsidRDefault="00D34A16" w:rsidP="00D34A16">
      <w:pPr>
        <w:spacing w:after="0" w:line="240" w:lineRule="auto"/>
        <w:jc w:val="both"/>
        <w:rPr>
          <w:rFonts w:ascii="Times New Roman" w:hAnsi="Times New Roman" w:cs="Times New Roman"/>
          <w:sz w:val="24"/>
          <w:shd w:val="clear" w:color="auto" w:fill="D6E3BC" w:themeFill="accent3" w:themeFillTint="66"/>
        </w:rPr>
      </w:pPr>
      <w:r w:rsidRPr="00D34A16">
        <w:rPr>
          <w:rFonts w:ascii="Times New Roman" w:hAnsi="Times New Roman" w:cs="Times New Roman"/>
          <w:b/>
          <w:bCs/>
          <w:sz w:val="24"/>
        </w:rPr>
        <w:t>4.2.1. Pritraukti naujus švietimo specialistus ir sukurti pagalbos mokytojui ir mokiniui sistemą</w:t>
      </w:r>
      <w:r w:rsidRPr="00D34A16">
        <w:rPr>
          <w:rFonts w:ascii="Times New Roman" w:hAnsi="Times New Roman" w:cs="Times New Roman"/>
          <w:bCs/>
          <w:sz w:val="24"/>
        </w:rPr>
        <w:t>:</w:t>
      </w:r>
      <w:r w:rsidRPr="00D34A16">
        <w:rPr>
          <w:rFonts w:ascii="Times New Roman" w:hAnsi="Times New Roman" w:cs="Times New Roman"/>
          <w:sz w:val="24"/>
        </w:rPr>
        <w:t xml:space="preserve"> skatinti mokytojų, švietimo pagalbos specialistų, mokyklų vadovų ir kitų švietimo sistemai reikalingų įvairių sričių specialistų pritraukimą dirbti efektyviai veikiančiose mokyklose, tobulinti jų turimas ir suteikti naujas dalykines ir skaitmenines kompetencijas, skatinant nuolatinį mokymąsi ir </w:t>
      </w:r>
      <w:proofErr w:type="spellStart"/>
      <w:r w:rsidRPr="00D34A16">
        <w:rPr>
          <w:rFonts w:ascii="Times New Roman" w:hAnsi="Times New Roman" w:cs="Times New Roman"/>
          <w:sz w:val="24"/>
        </w:rPr>
        <w:t>mentorystę</w:t>
      </w:r>
      <w:proofErr w:type="spellEnd"/>
      <w:r w:rsidRPr="00D34A16">
        <w:rPr>
          <w:rFonts w:ascii="Times New Roman" w:hAnsi="Times New Roman" w:cs="Times New Roman"/>
          <w:sz w:val="24"/>
        </w:rPr>
        <w:t xml:space="preserve">, skatinti švietimo įstaigų bendradarbiavimą ir gerosios praktikos sklaidą, gerinti pagalbos mokiniui sistemos veiksmingumą tokiu būdu ugdant kiekvieno vaiko kūrybiškumą, </w:t>
      </w:r>
      <w:proofErr w:type="spellStart"/>
      <w:r w:rsidRPr="00D34A16">
        <w:rPr>
          <w:rFonts w:ascii="Times New Roman" w:hAnsi="Times New Roman" w:cs="Times New Roman"/>
          <w:sz w:val="24"/>
        </w:rPr>
        <w:t>informatinį</w:t>
      </w:r>
      <w:proofErr w:type="spellEnd"/>
      <w:r w:rsidRPr="00D34A16">
        <w:rPr>
          <w:rFonts w:ascii="Times New Roman" w:hAnsi="Times New Roman" w:cs="Times New Roman"/>
          <w:sz w:val="24"/>
        </w:rPr>
        <w:t xml:space="preserve"> mąstymą, verslumą, finansinį ir skaitmeninį raštingumą ir kitus gebėjimus; pritaikyti ugdymo turinį ir metodikas kokybiškam lanksčiam / nuotoliniam ugdymui vykdyti. Ši veikla bus įgyvendinama VVL ir Sostinės regionuose.</w:t>
      </w:r>
    </w:p>
    <w:p w:rsidR="00D34A16" w:rsidRPr="00D34A16" w:rsidRDefault="00D34A16" w:rsidP="00D34A16">
      <w:pPr>
        <w:spacing w:after="0" w:line="240" w:lineRule="auto"/>
        <w:jc w:val="both"/>
        <w:rPr>
          <w:rFonts w:ascii="Times New Roman" w:eastAsia="Times New Roman" w:hAnsi="Times New Roman" w:cs="Times New Roman"/>
          <w:sz w:val="24"/>
        </w:rPr>
      </w:pPr>
      <w:r w:rsidRPr="00D34A16">
        <w:rPr>
          <w:rFonts w:ascii="Times New Roman" w:eastAsia="Times New Roman" w:hAnsi="Times New Roman" w:cs="Times New Roman"/>
          <w:b/>
          <w:bCs/>
          <w:sz w:val="24"/>
        </w:rPr>
        <w:t>4.2.2. Skatinti duomenimis ir moksliniais tyrimais grįstą švietimo sistemą</w:t>
      </w:r>
      <w:r w:rsidRPr="00D34A16">
        <w:rPr>
          <w:rFonts w:ascii="Times New Roman" w:eastAsia="Times New Roman" w:hAnsi="Times New Roman" w:cs="Times New Roman"/>
          <w:sz w:val="24"/>
        </w:rPr>
        <w:t xml:space="preserve">: </w:t>
      </w:r>
      <w:r w:rsidRPr="00D34A16">
        <w:rPr>
          <w:rFonts w:ascii="Times New Roman" w:eastAsia="Times New Roman" w:hAnsi="Times New Roman" w:cs="Times New Roman"/>
          <w:color w:val="181717"/>
          <w:sz w:val="24"/>
        </w:rPr>
        <w:t>siekiant gerinti edukologijos doktorantūros studijų kokybę, tobulinti dėstytojų ir tyrėjų kompetencijas, pritraukti aukščiausios kompetencijos tyrėjus ir dėstytojus iš užsienio, finansuoti edukologijos doktorantūros jungtines studijas su stipriausiais universitetais ir doktorantūros studijas užsienyje. Didinant švietimo sistemos kokybę ir rezultatyvumą, vykdyti kompleksines mokslinių tyrimų programas bendradarbiaujant su Lietuvos bei užsienio tyrėjais, skatinti dalyvavimą tarptautinėse švietimo tyrimų programose ir (ar) projektuose stiprinant edukologijos mokslo ir švietimo politikos tyrimų potencialą.</w:t>
      </w:r>
      <w:r w:rsidRPr="00D34A16">
        <w:rPr>
          <w:rFonts w:ascii="Times New Roman" w:eastAsia="Times New Roman" w:hAnsi="Times New Roman" w:cs="Times New Roman"/>
          <w:sz w:val="24"/>
        </w:rPr>
        <w:t xml:space="preserve"> Ši veikla bus įgyvendinama VVL ir Sostinės regionuose.</w:t>
      </w:r>
    </w:p>
    <w:p w:rsidR="00D34A16" w:rsidRPr="00D34A16" w:rsidRDefault="00D34A16" w:rsidP="00D34A16">
      <w:pPr>
        <w:spacing w:after="0" w:line="240" w:lineRule="auto"/>
        <w:jc w:val="both"/>
        <w:rPr>
          <w:rFonts w:ascii="Times New Roman" w:hAnsi="Times New Roman" w:cs="Times New Roman"/>
          <w:sz w:val="24"/>
        </w:rPr>
      </w:pPr>
      <w:r w:rsidRPr="00D34A16">
        <w:rPr>
          <w:rFonts w:ascii="Times New Roman" w:hAnsi="Times New Roman" w:cs="Times New Roman"/>
          <w:b/>
          <w:bCs/>
          <w:sz w:val="24"/>
        </w:rPr>
        <w:t>4.2.3. Ankstinti privalomojo ugdymo pradžią, kad būtų užtikrintas spartesnis mokinių pasiekimų gerėjimas</w:t>
      </w:r>
      <w:r w:rsidRPr="00D34A16">
        <w:rPr>
          <w:rFonts w:ascii="Times New Roman" w:hAnsi="Times New Roman" w:cs="Times New Roman"/>
          <w:sz w:val="24"/>
        </w:rPr>
        <w:t xml:space="preserve">: kuriant šiuolaikišką ikimokyklinio ugdymo turinį bei tobulinant mokytojų (ikimokyklinio, priešmokyklinio ir pradinio ugdymo) kvalifikaciją, diegiant naujus metodus ir teikiant rekomendacijas dėl ugdymo turinio pritaikymo jaunesnio amžiaus mokiniams. Skatinti ankstesnę ir didesnę </w:t>
      </w:r>
      <w:proofErr w:type="spellStart"/>
      <w:r w:rsidRPr="00D34A16">
        <w:rPr>
          <w:rFonts w:ascii="Times New Roman" w:hAnsi="Times New Roman" w:cs="Times New Roman"/>
          <w:sz w:val="24"/>
        </w:rPr>
        <w:t>įtrauktį</w:t>
      </w:r>
      <w:proofErr w:type="spellEnd"/>
      <w:r w:rsidRPr="00D34A16">
        <w:rPr>
          <w:rFonts w:ascii="Times New Roman" w:hAnsi="Times New Roman" w:cs="Times New Roman"/>
          <w:sz w:val="24"/>
        </w:rPr>
        <w:t xml:space="preserve"> į ikimokyklinį ugdymą kaimo vietovėse, numatant kompleksines priemones, didinant visuomenės ir bendruomenių įsitraukimą bei vykdant tėvų švietimą. Ši veikla bus įgyvendinama VVL ir Sostinės regionuose.</w:t>
      </w:r>
    </w:p>
    <w:p w:rsidR="002F4785" w:rsidRDefault="002F4785" w:rsidP="00974087">
      <w:pPr>
        <w:spacing w:after="0" w:line="240" w:lineRule="auto"/>
        <w:jc w:val="both"/>
        <w:rPr>
          <w:rFonts w:ascii="Times New Roman" w:eastAsia="Calibri" w:hAnsi="Times New Roman" w:cs="Times New Roman"/>
          <w:bCs/>
          <w:sz w:val="24"/>
          <w:szCs w:val="24"/>
        </w:rPr>
      </w:pPr>
    </w:p>
    <w:p w:rsidR="00D34A16" w:rsidRDefault="00D34A16" w:rsidP="00D34A16">
      <w:pPr>
        <w:spacing w:after="0" w:line="240" w:lineRule="auto"/>
        <w:ind w:firstLine="567"/>
        <w:rPr>
          <w:rFonts w:ascii="Times New Roman" w:eastAsia="Calibri" w:hAnsi="Times New Roman" w:cs="Times New Roman"/>
          <w:b/>
          <w:bCs/>
          <w:sz w:val="24"/>
          <w:szCs w:val="24"/>
        </w:rPr>
      </w:pPr>
      <w:r>
        <w:rPr>
          <w:rFonts w:ascii="Times New Roman" w:eastAsia="Calibri" w:hAnsi="Times New Roman" w:cs="Times New Roman"/>
          <w:b/>
          <w:bCs/>
          <w:sz w:val="24"/>
          <w:szCs w:val="24"/>
        </w:rPr>
        <w:t>Trumpa vertinimo santrauka</w:t>
      </w:r>
    </w:p>
    <w:p w:rsidR="00D34A16" w:rsidRDefault="00D34A16" w:rsidP="00D34A16">
      <w:pPr>
        <w:spacing w:after="0" w:line="240" w:lineRule="auto"/>
        <w:ind w:firstLine="360"/>
        <w:jc w:val="both"/>
        <w:rPr>
          <w:rFonts w:ascii="Times New Roman" w:eastAsia="Calibri" w:hAnsi="Times New Roman" w:cs="Times New Roman"/>
          <w:bCs/>
          <w:sz w:val="24"/>
          <w:szCs w:val="24"/>
        </w:rPr>
      </w:pPr>
    </w:p>
    <w:p w:rsidR="00D34A16" w:rsidRDefault="00D34A16" w:rsidP="00D34A16">
      <w:pPr>
        <w:spacing w:after="0" w:line="240" w:lineRule="auto"/>
        <w:ind w:firstLine="360"/>
        <w:jc w:val="both"/>
        <w:rPr>
          <w:rFonts w:ascii="Times New Roman" w:eastAsia="Calibri" w:hAnsi="Times New Roman" w:cs="Times New Roman"/>
          <w:bCs/>
          <w:sz w:val="24"/>
          <w:szCs w:val="24"/>
        </w:rPr>
      </w:pPr>
      <w:r w:rsidRPr="00900C33">
        <w:rPr>
          <w:rFonts w:ascii="Times New Roman" w:eastAsia="Calibri" w:hAnsi="Times New Roman" w:cs="Times New Roman"/>
          <w:bCs/>
          <w:sz w:val="24"/>
          <w:szCs w:val="24"/>
        </w:rPr>
        <w:t xml:space="preserve">Vadovaujantis Europos Komisijos 2021 vasario 12 d. patvirtintomis Reikšmingos žalos nedarymo principo taikymo pagal Ekonomikos atsparumo ir didinimo priemonės reglamentą techninėmis gairėmis (https://eur-lex.europa.eu/legal-content/EN/TXT/PDF/?uri=CELEX:52021XC0218(01)&amp;from=EN), įvertinus </w:t>
      </w:r>
      <w:r>
        <w:rPr>
          <w:rFonts w:ascii="Times New Roman" w:eastAsia="Calibri" w:hAnsi="Times New Roman" w:cs="Times New Roman"/>
          <w:bCs/>
          <w:sz w:val="24"/>
          <w:szCs w:val="24"/>
        </w:rPr>
        <w:t xml:space="preserve">4.2 </w:t>
      </w:r>
      <w:r w:rsidRPr="00900C33">
        <w:rPr>
          <w:rFonts w:ascii="Times New Roman" w:eastAsia="Calibri" w:hAnsi="Times New Roman" w:cs="Times New Roman"/>
          <w:bCs/>
          <w:sz w:val="24"/>
          <w:szCs w:val="24"/>
        </w:rPr>
        <w:t>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4.</w:t>
      </w:r>
      <w:r>
        <w:rPr>
          <w:rFonts w:ascii="Times New Roman" w:eastAsia="Calibri" w:hAnsi="Times New Roman" w:cs="Times New Roman"/>
          <w:bCs/>
          <w:sz w:val="24"/>
          <w:szCs w:val="24"/>
        </w:rPr>
        <w:t>2</w:t>
      </w:r>
      <w:r w:rsidRPr="00900C33">
        <w:rPr>
          <w:rFonts w:ascii="Times New Roman" w:eastAsia="Calibri" w:hAnsi="Times New Roman" w:cs="Times New Roman"/>
          <w:bCs/>
          <w:sz w:val="24"/>
          <w:szCs w:val="24"/>
        </w:rPr>
        <w:t>.1 – 4.</w:t>
      </w:r>
      <w:r>
        <w:rPr>
          <w:rFonts w:ascii="Times New Roman" w:eastAsia="Calibri" w:hAnsi="Times New Roman" w:cs="Times New Roman"/>
          <w:bCs/>
          <w:sz w:val="24"/>
          <w:szCs w:val="24"/>
        </w:rPr>
        <w:t>2</w:t>
      </w:r>
      <w:r w:rsidRPr="00900C33">
        <w:rPr>
          <w:rFonts w:ascii="Times New Roman" w:eastAsia="Calibri" w:hAnsi="Times New Roman" w:cs="Times New Roman"/>
          <w:bCs/>
          <w:sz w:val="24"/>
          <w:szCs w:val="24"/>
        </w:rPr>
        <w:t>.</w:t>
      </w:r>
      <w:r>
        <w:rPr>
          <w:rFonts w:ascii="Times New Roman" w:eastAsia="Calibri" w:hAnsi="Times New Roman" w:cs="Times New Roman"/>
          <w:bCs/>
          <w:sz w:val="24"/>
          <w:szCs w:val="24"/>
        </w:rPr>
        <w:t>3</w:t>
      </w:r>
      <w:r w:rsidRPr="00900C33">
        <w:rPr>
          <w:rFonts w:ascii="Times New Roman" w:eastAsia="Calibri" w:hAnsi="Times New Roman" w:cs="Times New Roman"/>
          <w:bCs/>
          <w:sz w:val="24"/>
          <w:szCs w:val="24"/>
        </w:rPr>
        <w:t xml:space="preserve"> veiksmai (veiklos) dėl savo pobūdžio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rsidR="00016ED3" w:rsidRDefault="00016ED3">
      <w:pPr>
        <w:rPr>
          <w:rFonts w:ascii="Times New Roman" w:eastAsia="Calibri" w:hAnsi="Times New Roman" w:cs="Times New Roman"/>
          <w:b/>
          <w:bCs/>
          <w:sz w:val="24"/>
          <w:szCs w:val="24"/>
        </w:rPr>
      </w:pPr>
      <w:r>
        <w:rPr>
          <w:rFonts w:ascii="Times New Roman" w:eastAsia="Calibri" w:hAnsi="Times New Roman" w:cs="Times New Roman"/>
          <w:b/>
          <w:bCs/>
          <w:sz w:val="24"/>
          <w:szCs w:val="24"/>
        </w:rPr>
        <w:br w:type="page"/>
      </w:r>
    </w:p>
    <w:p w:rsidR="00590618" w:rsidRPr="00EC39AF" w:rsidRDefault="00590618" w:rsidP="00590618">
      <w:pPr>
        <w:spacing w:after="120" w:line="240" w:lineRule="auto"/>
        <w:jc w:val="both"/>
        <w:rPr>
          <w:rFonts w:ascii="Times New Roman" w:eastAsia="Calibri" w:hAnsi="Times New Roman" w:cs="Times New Roman"/>
          <w:b/>
          <w:bCs/>
          <w:sz w:val="24"/>
          <w:szCs w:val="24"/>
        </w:rPr>
      </w:pPr>
      <w:r w:rsidRPr="00DF2721">
        <w:rPr>
          <w:rFonts w:ascii="Times New Roman" w:eastAsia="Calibri" w:hAnsi="Times New Roman" w:cs="Times New Roman"/>
          <w:sz w:val="24"/>
          <w:szCs w:val="24"/>
        </w:rPr>
        <w:lastRenderedPageBreak/>
        <w:t xml:space="preserve">1 lentelė. </w:t>
      </w:r>
      <w:r w:rsidRPr="00E8072F">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608"/>
        <w:gridCol w:w="1423"/>
        <w:gridCol w:w="1423"/>
        <w:gridCol w:w="4400"/>
      </w:tblGrid>
      <w:tr w:rsidR="00BA5A4E" w:rsidRPr="00556933" w:rsidTr="00760238">
        <w:tc>
          <w:tcPr>
            <w:tcW w:w="2608" w:type="dxa"/>
          </w:tcPr>
          <w:p w:rsidR="00BA5A4E" w:rsidRPr="00556933" w:rsidRDefault="00A472AE" w:rsidP="00AA3502">
            <w:pPr>
              <w:rPr>
                <w:rFonts w:ascii="Times New Roman" w:eastAsia="Calibri" w:hAnsi="Times New Roman" w:cs="Times New Roman"/>
                <w:b/>
                <w:bCs/>
                <w:sz w:val="24"/>
                <w:szCs w:val="24"/>
              </w:rPr>
            </w:pPr>
            <w:r w:rsidRPr="00556933">
              <w:rPr>
                <w:rFonts w:ascii="Times New Roman" w:eastAsia="Calibri" w:hAnsi="Times New Roman" w:cs="Times New Roman"/>
                <w:b/>
                <w:bCs/>
                <w:sz w:val="24"/>
                <w:szCs w:val="24"/>
              </w:rPr>
              <w:t>Nurodykite, dėl kurių iš toliau išvardytų aplinkos tikslų reikia atlikti esminį veiksmų (veiklų) atitikties reikšmingos žalos nedarymo principui vertinimą</w:t>
            </w:r>
          </w:p>
        </w:tc>
        <w:tc>
          <w:tcPr>
            <w:tcW w:w="1423" w:type="dxa"/>
          </w:tcPr>
          <w:p w:rsidR="00BA5A4E" w:rsidRPr="00556933" w:rsidRDefault="00BA5A4E" w:rsidP="00BA5A4E">
            <w:pPr>
              <w:rPr>
                <w:rFonts w:ascii="Times New Roman" w:eastAsia="Calibri" w:hAnsi="Times New Roman" w:cs="Times New Roman"/>
                <w:b/>
                <w:bCs/>
                <w:sz w:val="24"/>
                <w:szCs w:val="24"/>
              </w:rPr>
            </w:pPr>
            <w:r w:rsidRPr="00556933">
              <w:rPr>
                <w:rFonts w:ascii="Times New Roman" w:eastAsia="Calibri" w:hAnsi="Times New Roman" w:cs="Times New Roman"/>
                <w:b/>
                <w:bCs/>
                <w:sz w:val="24"/>
                <w:szCs w:val="24"/>
              </w:rPr>
              <w:t xml:space="preserve">Taip </w:t>
            </w:r>
          </w:p>
        </w:tc>
        <w:tc>
          <w:tcPr>
            <w:tcW w:w="1423" w:type="dxa"/>
          </w:tcPr>
          <w:p w:rsidR="00BA5A4E" w:rsidRPr="00556933" w:rsidRDefault="00BA5A4E" w:rsidP="00BA5A4E">
            <w:pPr>
              <w:rPr>
                <w:rFonts w:ascii="Times New Roman" w:eastAsia="Calibri" w:hAnsi="Times New Roman" w:cs="Times New Roman"/>
                <w:b/>
                <w:bCs/>
                <w:sz w:val="24"/>
                <w:szCs w:val="24"/>
              </w:rPr>
            </w:pPr>
            <w:r w:rsidRPr="00556933">
              <w:rPr>
                <w:rFonts w:ascii="Times New Roman" w:eastAsia="Calibri" w:hAnsi="Times New Roman" w:cs="Times New Roman"/>
                <w:b/>
                <w:bCs/>
                <w:sz w:val="24"/>
                <w:szCs w:val="24"/>
              </w:rPr>
              <w:t>Ne</w:t>
            </w:r>
          </w:p>
        </w:tc>
        <w:tc>
          <w:tcPr>
            <w:tcW w:w="4400" w:type="dxa"/>
          </w:tcPr>
          <w:p w:rsidR="00BA5A4E" w:rsidRPr="00556933" w:rsidRDefault="00BA5A4E" w:rsidP="00BA5A4E">
            <w:pPr>
              <w:rPr>
                <w:rFonts w:ascii="Times New Roman" w:eastAsia="Calibri" w:hAnsi="Times New Roman" w:cs="Times New Roman"/>
                <w:b/>
                <w:bCs/>
                <w:sz w:val="24"/>
                <w:szCs w:val="24"/>
              </w:rPr>
            </w:pPr>
            <w:r w:rsidRPr="00556933">
              <w:rPr>
                <w:rFonts w:ascii="Times New Roman" w:eastAsia="Calibri" w:hAnsi="Times New Roman" w:cs="Times New Roman"/>
                <w:b/>
                <w:bCs/>
                <w:sz w:val="24"/>
                <w:szCs w:val="24"/>
              </w:rPr>
              <w:t xml:space="preserve">Jei pasirinkote neigiamą atsakymą, pagrįskite </w:t>
            </w:r>
          </w:p>
        </w:tc>
      </w:tr>
      <w:tr w:rsidR="008B6669" w:rsidRPr="00556933" w:rsidTr="00760238">
        <w:tc>
          <w:tcPr>
            <w:tcW w:w="2608" w:type="dxa"/>
          </w:tcPr>
          <w:p w:rsidR="008B6669" w:rsidRPr="00556933" w:rsidRDefault="008B6669" w:rsidP="008B6669">
            <w:pPr>
              <w:jc w:val="center"/>
              <w:rPr>
                <w:rFonts w:ascii="Times New Roman" w:eastAsia="Calibri" w:hAnsi="Times New Roman" w:cs="Times New Roman"/>
                <w:b/>
                <w:bCs/>
                <w:sz w:val="24"/>
                <w:szCs w:val="24"/>
              </w:rPr>
            </w:pPr>
            <w:r w:rsidRPr="00556933">
              <w:rPr>
                <w:rFonts w:ascii="Times New Roman" w:eastAsia="Calibri" w:hAnsi="Times New Roman" w:cs="Times New Roman"/>
                <w:b/>
                <w:bCs/>
                <w:sz w:val="24"/>
                <w:szCs w:val="24"/>
              </w:rPr>
              <w:t>1</w:t>
            </w:r>
          </w:p>
        </w:tc>
        <w:tc>
          <w:tcPr>
            <w:tcW w:w="1423" w:type="dxa"/>
          </w:tcPr>
          <w:p w:rsidR="008B6669" w:rsidRPr="00556933" w:rsidRDefault="008B6669" w:rsidP="008B6669">
            <w:pPr>
              <w:jc w:val="center"/>
              <w:rPr>
                <w:rFonts w:ascii="Times New Roman" w:eastAsia="Calibri" w:hAnsi="Times New Roman" w:cs="Times New Roman"/>
                <w:b/>
                <w:bCs/>
                <w:sz w:val="24"/>
                <w:szCs w:val="24"/>
              </w:rPr>
            </w:pPr>
            <w:r w:rsidRPr="00556933">
              <w:rPr>
                <w:rFonts w:ascii="Times New Roman" w:eastAsia="Calibri" w:hAnsi="Times New Roman" w:cs="Times New Roman"/>
                <w:b/>
                <w:bCs/>
                <w:sz w:val="24"/>
                <w:szCs w:val="24"/>
              </w:rPr>
              <w:t>2</w:t>
            </w:r>
          </w:p>
        </w:tc>
        <w:tc>
          <w:tcPr>
            <w:tcW w:w="1423" w:type="dxa"/>
          </w:tcPr>
          <w:p w:rsidR="008B6669" w:rsidRPr="00556933" w:rsidRDefault="008B6669" w:rsidP="008B6669">
            <w:pPr>
              <w:jc w:val="center"/>
              <w:rPr>
                <w:rFonts w:ascii="Times New Roman" w:eastAsia="Calibri" w:hAnsi="Times New Roman" w:cs="Times New Roman"/>
                <w:b/>
                <w:bCs/>
                <w:sz w:val="24"/>
                <w:szCs w:val="24"/>
              </w:rPr>
            </w:pPr>
            <w:r w:rsidRPr="00556933">
              <w:rPr>
                <w:rFonts w:ascii="Times New Roman" w:eastAsia="Calibri" w:hAnsi="Times New Roman" w:cs="Times New Roman"/>
                <w:b/>
                <w:bCs/>
                <w:sz w:val="24"/>
                <w:szCs w:val="24"/>
              </w:rPr>
              <w:t>3</w:t>
            </w:r>
          </w:p>
        </w:tc>
        <w:tc>
          <w:tcPr>
            <w:tcW w:w="4400" w:type="dxa"/>
          </w:tcPr>
          <w:p w:rsidR="008B6669" w:rsidRPr="00556933" w:rsidRDefault="008B6669" w:rsidP="008B6669">
            <w:pPr>
              <w:jc w:val="center"/>
              <w:rPr>
                <w:rFonts w:ascii="Times New Roman" w:eastAsia="Calibri" w:hAnsi="Times New Roman" w:cs="Times New Roman"/>
                <w:b/>
                <w:bCs/>
                <w:sz w:val="24"/>
                <w:szCs w:val="24"/>
              </w:rPr>
            </w:pPr>
            <w:r w:rsidRPr="00556933">
              <w:rPr>
                <w:rFonts w:ascii="Times New Roman" w:eastAsia="Calibri" w:hAnsi="Times New Roman" w:cs="Times New Roman"/>
                <w:b/>
                <w:bCs/>
                <w:sz w:val="24"/>
                <w:szCs w:val="24"/>
              </w:rPr>
              <w:t>4</w:t>
            </w:r>
          </w:p>
        </w:tc>
      </w:tr>
      <w:tr w:rsidR="00BA5A4E" w:rsidRPr="00556933" w:rsidTr="00574781">
        <w:tc>
          <w:tcPr>
            <w:tcW w:w="2608" w:type="dxa"/>
            <w:shd w:val="clear" w:color="auto" w:fill="D9D9D9" w:themeFill="background1" w:themeFillShade="D9"/>
          </w:tcPr>
          <w:p w:rsidR="00BA5A4E" w:rsidRPr="00556933" w:rsidRDefault="00BA5A4E" w:rsidP="00BA5A4E">
            <w:pPr>
              <w:rPr>
                <w:rFonts w:ascii="Times New Roman" w:eastAsia="Calibri" w:hAnsi="Times New Roman" w:cs="Times New Roman"/>
                <w:b/>
                <w:bCs/>
                <w:sz w:val="24"/>
                <w:szCs w:val="24"/>
              </w:rPr>
            </w:pPr>
            <w:r w:rsidRPr="00556933">
              <w:rPr>
                <w:rFonts w:ascii="Times New Roman" w:eastAsia="Calibri" w:hAnsi="Times New Roman" w:cs="Times New Roman"/>
                <w:b/>
                <w:sz w:val="24"/>
                <w:szCs w:val="24"/>
              </w:rPr>
              <w:t>Klimato kaitos švelninimas</w:t>
            </w:r>
          </w:p>
        </w:tc>
        <w:tc>
          <w:tcPr>
            <w:tcW w:w="1423" w:type="dxa"/>
            <w:shd w:val="clear" w:color="auto" w:fill="D9D9D9" w:themeFill="background1" w:themeFillShade="D9"/>
          </w:tcPr>
          <w:p w:rsidR="00BA5A4E" w:rsidRPr="00556933" w:rsidRDefault="00BA5A4E" w:rsidP="00BA5A4E">
            <w:pPr>
              <w:rPr>
                <w:rFonts w:ascii="Times New Roman" w:eastAsia="Calibri" w:hAnsi="Times New Roman" w:cs="Times New Roman"/>
                <w:b/>
                <w:bCs/>
                <w:sz w:val="24"/>
                <w:szCs w:val="24"/>
              </w:rPr>
            </w:pPr>
          </w:p>
        </w:tc>
        <w:tc>
          <w:tcPr>
            <w:tcW w:w="1423" w:type="dxa"/>
            <w:shd w:val="clear" w:color="auto" w:fill="D9D9D9" w:themeFill="background1" w:themeFillShade="D9"/>
          </w:tcPr>
          <w:p w:rsidR="00BA5A4E" w:rsidRPr="00556933" w:rsidRDefault="00BA5A4E" w:rsidP="00BA5A4E">
            <w:pPr>
              <w:rPr>
                <w:rFonts w:ascii="Times New Roman" w:eastAsia="Calibri" w:hAnsi="Times New Roman" w:cs="Times New Roman"/>
                <w:b/>
                <w:bCs/>
                <w:sz w:val="24"/>
                <w:szCs w:val="24"/>
              </w:rPr>
            </w:pPr>
            <w:r w:rsidRPr="00556933">
              <w:rPr>
                <w:rFonts w:ascii="Times New Roman" w:eastAsia="Calibri" w:hAnsi="Times New Roman" w:cs="Times New Roman"/>
                <w:b/>
                <w:bCs/>
                <w:sz w:val="24"/>
                <w:szCs w:val="24"/>
              </w:rPr>
              <w:t>X</w:t>
            </w:r>
          </w:p>
        </w:tc>
        <w:tc>
          <w:tcPr>
            <w:tcW w:w="4400" w:type="dxa"/>
            <w:shd w:val="clear" w:color="auto" w:fill="D9D9D9" w:themeFill="background1" w:themeFillShade="D9"/>
          </w:tcPr>
          <w:p w:rsidR="00BA5A4E" w:rsidRPr="00556933" w:rsidRDefault="00BA5A4E" w:rsidP="003A56FE">
            <w:pPr>
              <w:ind w:left="51"/>
              <w:jc w:val="both"/>
              <w:rPr>
                <w:rFonts w:ascii="Times New Roman" w:eastAsia="Calibri" w:hAnsi="Times New Roman" w:cs="Times New Roman"/>
                <w:b/>
                <w:bCs/>
                <w:sz w:val="24"/>
                <w:szCs w:val="24"/>
              </w:rPr>
            </w:pPr>
            <w:r w:rsidRPr="00556933">
              <w:rPr>
                <w:rFonts w:ascii="Times New Roman" w:eastAsia="Calibri" w:hAnsi="Times New Roman" w:cs="Times New Roman"/>
                <w:b/>
                <w:bCs/>
                <w:sz w:val="24"/>
                <w:szCs w:val="24"/>
              </w:rPr>
              <w:t>Vertinama, kad planuojam</w:t>
            </w:r>
            <w:r w:rsidR="00AA3502" w:rsidRPr="00556933">
              <w:rPr>
                <w:rFonts w:ascii="Times New Roman" w:eastAsia="Calibri" w:hAnsi="Times New Roman" w:cs="Times New Roman"/>
                <w:b/>
                <w:bCs/>
                <w:sz w:val="24"/>
                <w:szCs w:val="24"/>
              </w:rPr>
              <w:t>i</w:t>
            </w:r>
            <w:r w:rsidRPr="00556933">
              <w:rPr>
                <w:rFonts w:ascii="Times New Roman" w:eastAsia="Calibri" w:hAnsi="Times New Roman" w:cs="Times New Roman"/>
                <w:b/>
                <w:bCs/>
                <w:sz w:val="24"/>
                <w:szCs w:val="24"/>
              </w:rPr>
              <w:t xml:space="preserve"> įgyvendinti </w:t>
            </w:r>
            <w:r w:rsidR="00AA3502" w:rsidRPr="00556933">
              <w:rPr>
                <w:rFonts w:ascii="Times New Roman" w:eastAsia="Calibri" w:hAnsi="Times New Roman" w:cs="Times New Roman"/>
                <w:b/>
                <w:bCs/>
                <w:sz w:val="24"/>
                <w:szCs w:val="24"/>
              </w:rPr>
              <w:t>veiksmai (veiklos)</w:t>
            </w:r>
            <w:r w:rsidRPr="00556933">
              <w:rPr>
                <w:rFonts w:ascii="Times New Roman" w:eastAsia="Calibri" w:hAnsi="Times New Roman" w:cs="Times New Roman"/>
                <w:b/>
                <w:bCs/>
                <w:sz w:val="24"/>
                <w:szCs w:val="24"/>
              </w:rPr>
              <w:t xml:space="preserve"> neturi jokio numatomo poveikio šiam aplinkos tikslui arba numatomas j</w:t>
            </w:r>
            <w:r w:rsidR="004D7A36" w:rsidRPr="00556933">
              <w:rPr>
                <w:rFonts w:ascii="Times New Roman" w:eastAsia="Calibri" w:hAnsi="Times New Roman" w:cs="Times New Roman"/>
                <w:b/>
                <w:bCs/>
                <w:sz w:val="24"/>
                <w:szCs w:val="24"/>
              </w:rPr>
              <w:t>ų</w:t>
            </w:r>
            <w:r w:rsidRPr="00556933">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556933">
              <w:rPr>
                <w:rFonts w:ascii="Times New Roman" w:eastAsia="Calibri" w:hAnsi="Times New Roman" w:cs="Times New Roman"/>
                <w:b/>
                <w:bCs/>
                <w:sz w:val="24"/>
                <w:szCs w:val="24"/>
              </w:rPr>
              <w:t xml:space="preserve">veiksmai (veiklos) </w:t>
            </w:r>
            <w:r w:rsidRPr="00556933">
              <w:rPr>
                <w:rFonts w:ascii="Times New Roman" w:eastAsia="Calibri" w:hAnsi="Times New Roman" w:cs="Times New Roman"/>
                <w:b/>
                <w:bCs/>
                <w:sz w:val="24"/>
                <w:szCs w:val="24"/>
              </w:rPr>
              <w:t xml:space="preserve">atitinka klimato kaitos švelninimo tikslą: </w:t>
            </w:r>
          </w:p>
        </w:tc>
      </w:tr>
      <w:tr w:rsidR="00325576" w:rsidRPr="00556933" w:rsidTr="00760238">
        <w:tc>
          <w:tcPr>
            <w:tcW w:w="2608" w:type="dxa"/>
          </w:tcPr>
          <w:p w:rsidR="00325576" w:rsidRPr="00556933" w:rsidRDefault="00486F4C" w:rsidP="00760238">
            <w:pPr>
              <w:rPr>
                <w:rFonts w:ascii="Times New Roman" w:eastAsia="Calibri" w:hAnsi="Times New Roman" w:cs="Times New Roman"/>
                <w:bCs/>
                <w:sz w:val="24"/>
                <w:szCs w:val="24"/>
              </w:rPr>
            </w:pPr>
            <w:r w:rsidRPr="00556933">
              <w:rPr>
                <w:rFonts w:ascii="Times New Roman" w:hAnsi="Times New Roman" w:cs="Times New Roman"/>
                <w:bCs/>
                <w:sz w:val="24"/>
                <w:szCs w:val="24"/>
              </w:rPr>
              <w:t>4.2.1. Pritraukti naujus švietimo specialistus ir sukurti pagalbos mokytojui ir mokiniui sistemą (ŠMSM)</w:t>
            </w:r>
          </w:p>
        </w:tc>
        <w:tc>
          <w:tcPr>
            <w:tcW w:w="1423" w:type="dxa"/>
          </w:tcPr>
          <w:p w:rsidR="00325576" w:rsidRPr="00556933" w:rsidRDefault="00325576" w:rsidP="00760238">
            <w:pPr>
              <w:rPr>
                <w:rFonts w:ascii="Times New Roman" w:eastAsia="Calibri" w:hAnsi="Times New Roman" w:cs="Times New Roman"/>
                <w:b/>
                <w:bCs/>
                <w:sz w:val="24"/>
                <w:szCs w:val="24"/>
              </w:rPr>
            </w:pPr>
          </w:p>
        </w:tc>
        <w:tc>
          <w:tcPr>
            <w:tcW w:w="1423" w:type="dxa"/>
          </w:tcPr>
          <w:p w:rsidR="00325576" w:rsidRPr="00556933" w:rsidRDefault="00FC60BC" w:rsidP="00760238">
            <w:pPr>
              <w:rPr>
                <w:rFonts w:ascii="Times New Roman" w:eastAsia="Calibri" w:hAnsi="Times New Roman" w:cs="Times New Roman"/>
                <w:b/>
                <w:bCs/>
                <w:sz w:val="24"/>
                <w:szCs w:val="24"/>
              </w:rPr>
            </w:pPr>
            <w:r w:rsidRPr="00556933">
              <w:rPr>
                <w:rFonts w:ascii="Times New Roman" w:eastAsia="Calibri" w:hAnsi="Times New Roman" w:cs="Times New Roman"/>
                <w:b/>
                <w:bCs/>
                <w:sz w:val="24"/>
                <w:szCs w:val="24"/>
              </w:rPr>
              <w:t>X</w:t>
            </w:r>
          </w:p>
        </w:tc>
        <w:tc>
          <w:tcPr>
            <w:tcW w:w="4400" w:type="dxa"/>
          </w:tcPr>
          <w:p w:rsidR="00325576" w:rsidRPr="00556933" w:rsidRDefault="00C9667A" w:rsidP="00A36EA6">
            <w:pPr>
              <w:jc w:val="both"/>
              <w:rPr>
                <w:rFonts w:ascii="Times New Roman" w:eastAsia="Calibri" w:hAnsi="Times New Roman" w:cs="Times New Roman"/>
                <w:bCs/>
                <w:sz w:val="24"/>
                <w:szCs w:val="24"/>
              </w:rPr>
            </w:pPr>
            <w:r w:rsidRPr="00556933">
              <w:rPr>
                <w:rFonts w:ascii="Times New Roman" w:eastAsia="Calibri" w:hAnsi="Times New Roman" w:cs="Times New Roman"/>
                <w:sz w:val="24"/>
                <w:szCs w:val="24"/>
              </w:rPr>
              <w:t>Įgyvendinant 4.2 uždavinio 4.2.1 veiksmą (veiklą), bus</w:t>
            </w:r>
            <w:r w:rsidR="00FC60BC" w:rsidRPr="00556933">
              <w:rPr>
                <w:rFonts w:ascii="Times New Roman" w:eastAsia="Calibri" w:hAnsi="Times New Roman" w:cs="Times New Roman"/>
                <w:bCs/>
                <w:sz w:val="24"/>
                <w:szCs w:val="24"/>
              </w:rPr>
              <w:t xml:space="preserve"> investuojama į mokytojų, švietimo pagalbos specialistų, mokyklų vadovų ir kitų švietimo sistemai reikalingų įvairių sričių specialistų pritraukimą dirbti efektyviai veikiančiose mokyklose, tobulinant šių specialistų turimas kompetencijas bei suteikiant naujas dalykines ir skaitmenines kompetencijas, skatinant nuolatinį mokymąsi ir </w:t>
            </w:r>
            <w:proofErr w:type="spellStart"/>
            <w:r w:rsidR="00FC60BC" w:rsidRPr="00556933">
              <w:rPr>
                <w:rFonts w:ascii="Times New Roman" w:eastAsia="Calibri" w:hAnsi="Times New Roman" w:cs="Times New Roman"/>
                <w:bCs/>
                <w:sz w:val="24"/>
                <w:szCs w:val="24"/>
              </w:rPr>
              <w:t>mentoryst</w:t>
            </w:r>
            <w:r w:rsidR="00D947D3" w:rsidRPr="00556933">
              <w:rPr>
                <w:rFonts w:ascii="Times New Roman" w:eastAsia="Calibri" w:hAnsi="Times New Roman" w:cs="Times New Roman"/>
                <w:bCs/>
                <w:sz w:val="24"/>
                <w:szCs w:val="24"/>
              </w:rPr>
              <w:t>ę</w:t>
            </w:r>
            <w:proofErr w:type="spellEnd"/>
            <w:r w:rsidR="00FC60BC" w:rsidRPr="00556933">
              <w:rPr>
                <w:rFonts w:ascii="Times New Roman" w:eastAsia="Calibri" w:hAnsi="Times New Roman" w:cs="Times New Roman"/>
                <w:bCs/>
                <w:sz w:val="24"/>
                <w:szCs w:val="24"/>
              </w:rPr>
              <w:t xml:space="preserve">, švietimo įstaigų bendradarbiavimą ir gerosios praktikos sklaidą, gerinant pagalbos mokiniui sistemos veiksmingumą, ugdant kiekvieno vaiko kūrybiškumą, </w:t>
            </w:r>
            <w:proofErr w:type="spellStart"/>
            <w:r w:rsidR="00FC60BC" w:rsidRPr="00556933">
              <w:rPr>
                <w:rFonts w:ascii="Times New Roman" w:eastAsia="Calibri" w:hAnsi="Times New Roman" w:cs="Times New Roman"/>
                <w:bCs/>
                <w:sz w:val="24"/>
                <w:szCs w:val="24"/>
              </w:rPr>
              <w:t>informatinį</w:t>
            </w:r>
            <w:proofErr w:type="spellEnd"/>
            <w:r w:rsidR="00FC60BC" w:rsidRPr="00556933">
              <w:rPr>
                <w:rFonts w:ascii="Times New Roman" w:eastAsia="Calibri" w:hAnsi="Times New Roman" w:cs="Times New Roman"/>
                <w:bCs/>
                <w:sz w:val="24"/>
                <w:szCs w:val="24"/>
              </w:rPr>
              <w:t xml:space="preserve"> mąstymą, verslumą, finansinį ir skaitmeninį raštingumą ir kitus gebėjimus</w:t>
            </w:r>
            <w:r w:rsidR="00D947D3" w:rsidRPr="00556933">
              <w:rPr>
                <w:rFonts w:ascii="Times New Roman" w:eastAsia="Calibri" w:hAnsi="Times New Roman" w:cs="Times New Roman"/>
                <w:bCs/>
                <w:sz w:val="24"/>
                <w:szCs w:val="24"/>
              </w:rPr>
              <w:t>,</w:t>
            </w:r>
            <w:r w:rsidR="00FC60BC" w:rsidRPr="00556933">
              <w:rPr>
                <w:rFonts w:ascii="Times New Roman" w:eastAsia="Calibri" w:hAnsi="Times New Roman" w:cs="Times New Roman"/>
                <w:bCs/>
                <w:sz w:val="24"/>
                <w:szCs w:val="24"/>
              </w:rPr>
              <w:t xml:space="preserve"> pritaik</w:t>
            </w:r>
            <w:r w:rsidR="00D947D3" w:rsidRPr="00556933">
              <w:rPr>
                <w:rFonts w:ascii="Times New Roman" w:eastAsia="Calibri" w:hAnsi="Times New Roman" w:cs="Times New Roman"/>
                <w:bCs/>
                <w:sz w:val="24"/>
                <w:szCs w:val="24"/>
              </w:rPr>
              <w:t>ant</w:t>
            </w:r>
            <w:r w:rsidR="00FC60BC" w:rsidRPr="00556933">
              <w:rPr>
                <w:rFonts w:ascii="Times New Roman" w:eastAsia="Calibri" w:hAnsi="Times New Roman" w:cs="Times New Roman"/>
                <w:bCs/>
                <w:sz w:val="24"/>
                <w:szCs w:val="24"/>
              </w:rPr>
              <w:t xml:space="preserve"> ugdymo turinį ir metodikas kokybiško lankstaus / nuotolinio ugdymo vykdymui.</w:t>
            </w:r>
            <w:r w:rsidR="00D947D3" w:rsidRPr="00556933">
              <w:rPr>
                <w:rFonts w:ascii="Times New Roman" w:hAnsi="Times New Roman" w:cs="Times New Roman"/>
                <w:sz w:val="24"/>
                <w:szCs w:val="24"/>
              </w:rPr>
              <w:t xml:space="preserve"> </w:t>
            </w:r>
            <w:r w:rsidR="00D947D3" w:rsidRPr="00556933">
              <w:rPr>
                <w:rFonts w:ascii="Times New Roman" w:hAnsi="Times New Roman" w:cs="Times New Roman"/>
                <w:i/>
                <w:sz w:val="24"/>
                <w:szCs w:val="24"/>
              </w:rPr>
              <w:t xml:space="preserve">Šie veiksmai (veiklos) </w:t>
            </w:r>
            <w:r w:rsidR="00D947D3" w:rsidRPr="00556933">
              <w:rPr>
                <w:rFonts w:ascii="Times New Roman" w:eastAsia="Calibri" w:hAnsi="Times New Roman" w:cs="Times New Roman"/>
                <w:bCs/>
                <w:i/>
                <w:sz w:val="24"/>
                <w:szCs w:val="24"/>
              </w:rPr>
              <w:t>netur</w:t>
            </w:r>
            <w:r w:rsidR="003A56FE" w:rsidRPr="00556933">
              <w:rPr>
                <w:rFonts w:ascii="Times New Roman" w:eastAsia="Calibri" w:hAnsi="Times New Roman" w:cs="Times New Roman"/>
                <w:bCs/>
                <w:i/>
                <w:sz w:val="24"/>
                <w:szCs w:val="24"/>
              </w:rPr>
              <w:t>ės</w:t>
            </w:r>
            <w:r w:rsidR="00D947D3" w:rsidRPr="00556933">
              <w:rPr>
                <w:rFonts w:ascii="Times New Roman" w:eastAsia="Calibri" w:hAnsi="Times New Roman" w:cs="Times New Roman"/>
                <w:bCs/>
                <w:i/>
                <w:sz w:val="24"/>
                <w:szCs w:val="24"/>
              </w:rPr>
              <w:t xml:space="preserve"> jokio neigiamo tiesioginio ar netiesioginio poveikio klimato kaitos švelninimo tikslui, nes nenumatoma, kad įgyvendinant veiklas galėtų būti ŠESD išsiskyrimas.</w:t>
            </w:r>
          </w:p>
        </w:tc>
      </w:tr>
      <w:tr w:rsidR="00FB7D8F" w:rsidRPr="00556933" w:rsidTr="00760238">
        <w:tc>
          <w:tcPr>
            <w:tcW w:w="2608" w:type="dxa"/>
          </w:tcPr>
          <w:p w:rsidR="00FB7D8F" w:rsidRPr="00556933" w:rsidRDefault="00896637" w:rsidP="00760238">
            <w:pPr>
              <w:rPr>
                <w:rFonts w:ascii="Times New Roman" w:eastAsia="Calibri" w:hAnsi="Times New Roman" w:cs="Times New Roman"/>
                <w:bCs/>
                <w:sz w:val="24"/>
                <w:szCs w:val="24"/>
              </w:rPr>
            </w:pPr>
            <w:r w:rsidRPr="00556933">
              <w:rPr>
                <w:rFonts w:ascii="Times New Roman" w:eastAsia="Times New Roman" w:hAnsi="Times New Roman" w:cs="Times New Roman"/>
                <w:bCs/>
                <w:sz w:val="24"/>
                <w:szCs w:val="24"/>
              </w:rPr>
              <w:t>4.2.2. Skatinti duomenimis ir moksliniais tyrimais grįstą švietimo sistemą</w:t>
            </w:r>
            <w:r w:rsidR="000C380C" w:rsidRPr="00556933">
              <w:rPr>
                <w:rFonts w:ascii="Times New Roman" w:eastAsia="Times New Roman" w:hAnsi="Times New Roman" w:cs="Times New Roman"/>
                <w:bCs/>
                <w:sz w:val="24"/>
                <w:szCs w:val="24"/>
              </w:rPr>
              <w:t xml:space="preserve"> (ŠMSM)</w:t>
            </w:r>
          </w:p>
        </w:tc>
        <w:tc>
          <w:tcPr>
            <w:tcW w:w="1423" w:type="dxa"/>
          </w:tcPr>
          <w:p w:rsidR="00FB7D8F" w:rsidRPr="00556933" w:rsidRDefault="00FB7D8F" w:rsidP="00760238">
            <w:pPr>
              <w:rPr>
                <w:rFonts w:ascii="Times New Roman" w:eastAsia="Calibri" w:hAnsi="Times New Roman" w:cs="Times New Roman"/>
                <w:b/>
                <w:bCs/>
                <w:sz w:val="24"/>
                <w:szCs w:val="24"/>
              </w:rPr>
            </w:pPr>
          </w:p>
        </w:tc>
        <w:tc>
          <w:tcPr>
            <w:tcW w:w="1423" w:type="dxa"/>
          </w:tcPr>
          <w:p w:rsidR="00FB7D8F" w:rsidRPr="00556933" w:rsidRDefault="00FB7D8F" w:rsidP="00760238">
            <w:pPr>
              <w:rPr>
                <w:rFonts w:ascii="Times New Roman" w:eastAsia="Calibri" w:hAnsi="Times New Roman" w:cs="Times New Roman"/>
                <w:b/>
                <w:bCs/>
                <w:sz w:val="24"/>
                <w:szCs w:val="24"/>
              </w:rPr>
            </w:pPr>
            <w:r w:rsidRPr="00556933">
              <w:rPr>
                <w:rFonts w:ascii="Times New Roman" w:eastAsia="Calibri" w:hAnsi="Times New Roman" w:cs="Times New Roman"/>
                <w:b/>
                <w:bCs/>
                <w:sz w:val="24"/>
                <w:szCs w:val="24"/>
              </w:rPr>
              <w:t>X</w:t>
            </w:r>
          </w:p>
        </w:tc>
        <w:tc>
          <w:tcPr>
            <w:tcW w:w="4400" w:type="dxa"/>
          </w:tcPr>
          <w:p w:rsidR="00FB7D8F" w:rsidRPr="00556933" w:rsidRDefault="00C9667A" w:rsidP="00A36EA6">
            <w:pPr>
              <w:jc w:val="both"/>
              <w:rPr>
                <w:rFonts w:ascii="Times New Roman" w:eastAsia="Calibri" w:hAnsi="Times New Roman" w:cs="Times New Roman"/>
                <w:b/>
                <w:bCs/>
                <w:sz w:val="24"/>
                <w:szCs w:val="24"/>
              </w:rPr>
            </w:pPr>
            <w:r w:rsidRPr="00556933">
              <w:rPr>
                <w:rFonts w:ascii="Times New Roman" w:eastAsia="Calibri" w:hAnsi="Times New Roman" w:cs="Times New Roman"/>
                <w:sz w:val="24"/>
                <w:szCs w:val="24"/>
              </w:rPr>
              <w:t>Įgyvendinant 4.2 uždavinio 4.2.2 veiksmą (veiklą), bus</w:t>
            </w:r>
            <w:r w:rsidR="00FB7D8F" w:rsidRPr="00556933">
              <w:rPr>
                <w:rFonts w:ascii="Times New Roman" w:eastAsia="Calibri" w:hAnsi="Times New Roman" w:cs="Times New Roman"/>
                <w:sz w:val="24"/>
                <w:szCs w:val="24"/>
              </w:rPr>
              <w:t xml:space="preserve"> investuojama į </w:t>
            </w:r>
            <w:r w:rsidR="00541E0F" w:rsidRPr="00556933">
              <w:rPr>
                <w:rFonts w:ascii="Times New Roman" w:eastAsia="Calibri" w:hAnsi="Times New Roman" w:cs="Times New Roman"/>
                <w:sz w:val="24"/>
                <w:szCs w:val="24"/>
              </w:rPr>
              <w:t xml:space="preserve">dėstytojų ir tyrėjų kompetencijas, siekiant pritraukti aukščiausios kompetencijos tyrėjus ir dėstytojus iš užsienio, taip pat edukologijos doktorantūros jungtines studijas su stipriausiais universitetais ir </w:t>
            </w:r>
            <w:r w:rsidR="00541E0F" w:rsidRPr="00556933">
              <w:rPr>
                <w:rFonts w:ascii="Times New Roman" w:eastAsia="Calibri" w:hAnsi="Times New Roman" w:cs="Times New Roman"/>
                <w:sz w:val="24"/>
                <w:szCs w:val="24"/>
              </w:rPr>
              <w:lastRenderedPageBreak/>
              <w:t xml:space="preserve">doktorantūros studijas užsienyje, kompleksines mokslinių tyrimų programas bendradarbiaujant su Lietuvos bei užsienio tyrėjais, dalyvavimą tarptautinėse švietimo tyrimų programose ir (ar) projektuose </w:t>
            </w:r>
            <w:r w:rsidR="00FB7D8F" w:rsidRPr="00556933">
              <w:rPr>
                <w:rFonts w:ascii="Times New Roman" w:eastAsia="Calibri" w:hAnsi="Times New Roman" w:cs="Times New Roman"/>
                <w:sz w:val="24"/>
                <w:szCs w:val="24"/>
              </w:rPr>
              <w:t xml:space="preserve">ir kitas veiklas, </w:t>
            </w:r>
            <w:r w:rsidR="00FB7D8F" w:rsidRPr="00556933">
              <w:rPr>
                <w:rFonts w:ascii="Times New Roman" w:eastAsia="Calibri" w:hAnsi="Times New Roman" w:cs="Times New Roman"/>
                <w:i/>
                <w:sz w:val="24"/>
                <w:szCs w:val="24"/>
              </w:rPr>
              <w:t xml:space="preserve">kurios </w:t>
            </w:r>
            <w:r w:rsidR="00675DB7" w:rsidRPr="00556933">
              <w:rPr>
                <w:rFonts w:ascii="Times New Roman" w:eastAsia="Calibri" w:hAnsi="Times New Roman" w:cs="Times New Roman"/>
                <w:i/>
                <w:sz w:val="24"/>
                <w:szCs w:val="24"/>
              </w:rPr>
              <w:t xml:space="preserve">(dėl savo pobūdžio) </w:t>
            </w:r>
            <w:r w:rsidR="00FB7D8F" w:rsidRPr="00556933">
              <w:rPr>
                <w:rFonts w:ascii="Times New Roman" w:eastAsia="Calibri" w:hAnsi="Times New Roman" w:cs="Times New Roman"/>
                <w:i/>
                <w:sz w:val="24"/>
                <w:szCs w:val="24"/>
              </w:rPr>
              <w:t>neturės jokio neigiamo tiesioginio ar netiesioginio poveikio</w:t>
            </w:r>
            <w:r w:rsidR="00FB7D8F" w:rsidRPr="00556933">
              <w:rPr>
                <w:rFonts w:ascii="Times New Roman" w:eastAsia="Calibri" w:hAnsi="Times New Roman" w:cs="Times New Roman"/>
                <w:bCs/>
                <w:i/>
                <w:sz w:val="24"/>
                <w:szCs w:val="24"/>
              </w:rPr>
              <w:t xml:space="preserve"> klimato kaitos švelninimo tikslui,</w:t>
            </w:r>
            <w:r w:rsidR="00FB7D8F" w:rsidRPr="00556933">
              <w:rPr>
                <w:rFonts w:ascii="Times New Roman" w:hAnsi="Times New Roman" w:cs="Times New Roman"/>
                <w:i/>
                <w:sz w:val="24"/>
                <w:szCs w:val="24"/>
              </w:rPr>
              <w:t xml:space="preserve"> </w:t>
            </w:r>
            <w:r w:rsidR="00FB7D8F" w:rsidRPr="00556933">
              <w:rPr>
                <w:rFonts w:ascii="Times New Roman" w:eastAsia="Calibri" w:hAnsi="Times New Roman" w:cs="Times New Roman"/>
                <w:bCs/>
                <w:i/>
                <w:sz w:val="24"/>
                <w:szCs w:val="24"/>
              </w:rPr>
              <w:t>nes nenumatoma, kad įgyvendinant veiklas galėtų būti ŠESD išsiskyrimas.</w:t>
            </w:r>
          </w:p>
        </w:tc>
      </w:tr>
      <w:tr w:rsidR="00325576" w:rsidRPr="00556933" w:rsidTr="00760238">
        <w:tc>
          <w:tcPr>
            <w:tcW w:w="2608" w:type="dxa"/>
          </w:tcPr>
          <w:p w:rsidR="00325576" w:rsidRPr="00556933" w:rsidRDefault="002D5536" w:rsidP="00BA5A4E">
            <w:pPr>
              <w:rPr>
                <w:rFonts w:ascii="Times New Roman" w:eastAsia="Calibri" w:hAnsi="Times New Roman" w:cs="Times New Roman"/>
                <w:bCs/>
                <w:sz w:val="24"/>
                <w:szCs w:val="24"/>
              </w:rPr>
            </w:pPr>
            <w:r w:rsidRPr="00556933">
              <w:rPr>
                <w:rFonts w:ascii="Times New Roman" w:hAnsi="Times New Roman" w:cs="Times New Roman"/>
                <w:bCs/>
                <w:sz w:val="24"/>
                <w:szCs w:val="24"/>
              </w:rPr>
              <w:lastRenderedPageBreak/>
              <w:t>4.2.3. Ankstinti privalomojo ugdymo pradžią, kad būtų užtikrintas spartesnis mokinių pasiekimų gerėjimas (ŠMSM)</w:t>
            </w:r>
          </w:p>
        </w:tc>
        <w:tc>
          <w:tcPr>
            <w:tcW w:w="1423" w:type="dxa"/>
          </w:tcPr>
          <w:p w:rsidR="00325576" w:rsidRPr="00556933" w:rsidRDefault="00325576" w:rsidP="00BA5A4E">
            <w:pPr>
              <w:rPr>
                <w:rFonts w:ascii="Times New Roman" w:eastAsia="Calibri" w:hAnsi="Times New Roman" w:cs="Times New Roman"/>
                <w:b/>
                <w:bCs/>
                <w:sz w:val="24"/>
                <w:szCs w:val="24"/>
              </w:rPr>
            </w:pPr>
          </w:p>
        </w:tc>
        <w:tc>
          <w:tcPr>
            <w:tcW w:w="1423" w:type="dxa"/>
          </w:tcPr>
          <w:p w:rsidR="00325576" w:rsidRPr="00556933" w:rsidRDefault="00325576" w:rsidP="00BA5A4E">
            <w:pPr>
              <w:rPr>
                <w:rFonts w:ascii="Times New Roman" w:eastAsia="Calibri" w:hAnsi="Times New Roman" w:cs="Times New Roman"/>
                <w:b/>
                <w:bCs/>
                <w:sz w:val="24"/>
                <w:szCs w:val="24"/>
              </w:rPr>
            </w:pPr>
            <w:r w:rsidRPr="00556933">
              <w:rPr>
                <w:rFonts w:ascii="Times New Roman" w:eastAsia="Calibri" w:hAnsi="Times New Roman" w:cs="Times New Roman"/>
                <w:b/>
                <w:bCs/>
                <w:sz w:val="24"/>
                <w:szCs w:val="24"/>
              </w:rPr>
              <w:t>X</w:t>
            </w:r>
          </w:p>
        </w:tc>
        <w:tc>
          <w:tcPr>
            <w:tcW w:w="4400" w:type="dxa"/>
          </w:tcPr>
          <w:p w:rsidR="00325576" w:rsidRPr="00556933" w:rsidRDefault="00C9667A" w:rsidP="00A36EA6">
            <w:pPr>
              <w:ind w:left="51"/>
              <w:jc w:val="both"/>
              <w:rPr>
                <w:rFonts w:ascii="Times New Roman" w:eastAsia="Calibri" w:hAnsi="Times New Roman" w:cs="Times New Roman"/>
                <w:bCs/>
                <w:sz w:val="24"/>
                <w:szCs w:val="24"/>
              </w:rPr>
            </w:pPr>
            <w:r w:rsidRPr="00556933">
              <w:rPr>
                <w:rFonts w:ascii="Times New Roman" w:eastAsia="Calibri" w:hAnsi="Times New Roman" w:cs="Times New Roman"/>
                <w:sz w:val="24"/>
                <w:szCs w:val="24"/>
              </w:rPr>
              <w:t>Įgyvendinant 4.2 uždavinio 4.2.3 veiksmą (veiklą), bus</w:t>
            </w:r>
            <w:r w:rsidR="00325576" w:rsidRPr="00556933">
              <w:rPr>
                <w:rFonts w:ascii="Times New Roman" w:eastAsia="Calibri" w:hAnsi="Times New Roman" w:cs="Times New Roman"/>
                <w:bCs/>
                <w:sz w:val="24"/>
                <w:szCs w:val="24"/>
              </w:rPr>
              <w:t xml:space="preserve"> investuojama į </w:t>
            </w:r>
            <w:r w:rsidR="00C27EDF" w:rsidRPr="00556933">
              <w:rPr>
                <w:rFonts w:ascii="Times New Roman" w:eastAsia="Calibri" w:hAnsi="Times New Roman" w:cs="Times New Roman"/>
                <w:bCs/>
                <w:sz w:val="24"/>
                <w:szCs w:val="24"/>
              </w:rPr>
              <w:t xml:space="preserve">privalomojo ugdymo pradžios ankstinimą, adaptuojant, ikimokyklinio, priešmokyklinio ir pradinio ugdymo programas, turinį, metodus, taip skatinant ankstesnę ir didesnę </w:t>
            </w:r>
            <w:proofErr w:type="spellStart"/>
            <w:r w:rsidR="00C27EDF" w:rsidRPr="00556933">
              <w:rPr>
                <w:rFonts w:ascii="Times New Roman" w:eastAsia="Calibri" w:hAnsi="Times New Roman" w:cs="Times New Roman"/>
                <w:bCs/>
                <w:sz w:val="24"/>
                <w:szCs w:val="24"/>
              </w:rPr>
              <w:t>įtrauktį</w:t>
            </w:r>
            <w:proofErr w:type="spellEnd"/>
            <w:r w:rsidR="00C27EDF" w:rsidRPr="00556933">
              <w:rPr>
                <w:rFonts w:ascii="Times New Roman" w:eastAsia="Calibri" w:hAnsi="Times New Roman" w:cs="Times New Roman"/>
                <w:bCs/>
                <w:sz w:val="24"/>
                <w:szCs w:val="24"/>
              </w:rPr>
              <w:t xml:space="preserve"> į ikimokyklinį ugdymą kaimo vietovėse, numatant kompleksines priemones, didinant visuomenės ir bendruomenių įsitraukimą bei vykdant tėvų švietimą. </w:t>
            </w:r>
            <w:r w:rsidR="00325576" w:rsidRPr="00556933">
              <w:rPr>
                <w:rFonts w:ascii="Times New Roman" w:eastAsia="Calibri" w:hAnsi="Times New Roman" w:cs="Times New Roman"/>
                <w:bCs/>
                <w:i/>
                <w:sz w:val="24"/>
                <w:szCs w:val="24"/>
              </w:rPr>
              <w:t>Ši</w:t>
            </w:r>
            <w:r w:rsidR="00675DB7" w:rsidRPr="00556933">
              <w:rPr>
                <w:rFonts w:ascii="Times New Roman" w:eastAsia="Calibri" w:hAnsi="Times New Roman" w:cs="Times New Roman"/>
                <w:bCs/>
                <w:i/>
                <w:sz w:val="24"/>
                <w:szCs w:val="24"/>
              </w:rPr>
              <w:t>e</w:t>
            </w:r>
            <w:r w:rsidR="00325576" w:rsidRPr="00556933">
              <w:rPr>
                <w:rFonts w:ascii="Times New Roman" w:eastAsia="Calibri" w:hAnsi="Times New Roman" w:cs="Times New Roman"/>
                <w:bCs/>
                <w:i/>
                <w:sz w:val="24"/>
                <w:szCs w:val="24"/>
              </w:rPr>
              <w:t xml:space="preserve"> </w:t>
            </w:r>
            <w:r w:rsidR="00A376AE" w:rsidRPr="00556933">
              <w:rPr>
                <w:rFonts w:ascii="Times New Roman" w:eastAsia="Calibri" w:hAnsi="Times New Roman" w:cs="Times New Roman"/>
                <w:bCs/>
                <w:i/>
                <w:sz w:val="24"/>
                <w:szCs w:val="24"/>
              </w:rPr>
              <w:t>veiksmai (veiklos)</w:t>
            </w:r>
            <w:r w:rsidR="00325576" w:rsidRPr="00556933">
              <w:rPr>
                <w:rFonts w:ascii="Times New Roman" w:eastAsia="Calibri" w:hAnsi="Times New Roman" w:cs="Times New Roman"/>
                <w:bCs/>
                <w:i/>
                <w:sz w:val="24"/>
                <w:szCs w:val="24"/>
              </w:rPr>
              <w:t xml:space="preserve"> </w:t>
            </w:r>
            <w:r w:rsidR="00675DB7" w:rsidRPr="00556933">
              <w:rPr>
                <w:rFonts w:ascii="Times New Roman" w:eastAsia="Calibri" w:hAnsi="Times New Roman" w:cs="Times New Roman"/>
                <w:bCs/>
                <w:i/>
                <w:sz w:val="24"/>
                <w:szCs w:val="24"/>
              </w:rPr>
              <w:t xml:space="preserve">(dėl savo pobūdžio) </w:t>
            </w:r>
            <w:r w:rsidR="00325576" w:rsidRPr="00556933">
              <w:rPr>
                <w:rFonts w:ascii="Times New Roman" w:eastAsia="Calibri" w:hAnsi="Times New Roman" w:cs="Times New Roman"/>
                <w:bCs/>
                <w:i/>
                <w:sz w:val="24"/>
                <w:szCs w:val="24"/>
              </w:rPr>
              <w:t>neturės jokio neigiamo tiesioginio ar netiesioginio poveikio klimato kaitos švelninimo tikslui</w:t>
            </w:r>
            <w:r w:rsidR="00DD2DD7" w:rsidRPr="00556933">
              <w:rPr>
                <w:rFonts w:ascii="Times New Roman" w:eastAsia="Calibri" w:hAnsi="Times New Roman" w:cs="Times New Roman"/>
                <w:bCs/>
                <w:i/>
                <w:sz w:val="24"/>
                <w:szCs w:val="24"/>
              </w:rPr>
              <w:t>,</w:t>
            </w:r>
            <w:r w:rsidR="00DD2DD7" w:rsidRPr="00556933">
              <w:rPr>
                <w:rFonts w:ascii="Times New Roman" w:hAnsi="Times New Roman" w:cs="Times New Roman"/>
                <w:i/>
                <w:sz w:val="24"/>
                <w:szCs w:val="24"/>
              </w:rPr>
              <w:t xml:space="preserve"> </w:t>
            </w:r>
            <w:r w:rsidR="00DD2DD7" w:rsidRPr="00556933">
              <w:rPr>
                <w:rFonts w:ascii="Times New Roman" w:eastAsia="Calibri" w:hAnsi="Times New Roman" w:cs="Times New Roman"/>
                <w:bCs/>
                <w:i/>
                <w:sz w:val="24"/>
                <w:szCs w:val="24"/>
              </w:rPr>
              <w:t>nes nenumatoma, kad įgyvendinant veiklas galėtų būti ŠESD išsiskyrimas.</w:t>
            </w:r>
          </w:p>
        </w:tc>
      </w:tr>
      <w:tr w:rsidR="00325576" w:rsidRPr="00556933" w:rsidTr="00574781">
        <w:tc>
          <w:tcPr>
            <w:tcW w:w="2608" w:type="dxa"/>
            <w:shd w:val="clear" w:color="auto" w:fill="D9D9D9" w:themeFill="background1" w:themeFillShade="D9"/>
          </w:tcPr>
          <w:p w:rsidR="00325576" w:rsidRPr="00556933" w:rsidRDefault="00325576" w:rsidP="00BA5A4E">
            <w:pPr>
              <w:rPr>
                <w:rFonts w:ascii="Times New Roman" w:eastAsia="Calibri" w:hAnsi="Times New Roman" w:cs="Times New Roman"/>
                <w:sz w:val="24"/>
                <w:szCs w:val="24"/>
              </w:rPr>
            </w:pPr>
            <w:r w:rsidRPr="00556933">
              <w:rPr>
                <w:rFonts w:ascii="Times New Roman" w:eastAsia="Calibri" w:hAnsi="Times New Roman" w:cs="Times New Roman"/>
                <w:b/>
                <w:sz w:val="24"/>
                <w:szCs w:val="24"/>
              </w:rPr>
              <w:t>Prisitaikymas prie klimato kaitos</w:t>
            </w:r>
          </w:p>
        </w:tc>
        <w:tc>
          <w:tcPr>
            <w:tcW w:w="1423" w:type="dxa"/>
            <w:shd w:val="clear" w:color="auto" w:fill="D9D9D9" w:themeFill="background1" w:themeFillShade="D9"/>
          </w:tcPr>
          <w:p w:rsidR="00325576" w:rsidRPr="00556933"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rsidR="00325576" w:rsidRPr="00556933" w:rsidRDefault="00325576" w:rsidP="00BA5A4E">
            <w:pPr>
              <w:rPr>
                <w:rFonts w:ascii="Times New Roman" w:eastAsia="Calibri" w:hAnsi="Times New Roman" w:cs="Times New Roman"/>
                <w:sz w:val="24"/>
                <w:szCs w:val="24"/>
              </w:rPr>
            </w:pPr>
          </w:p>
        </w:tc>
        <w:tc>
          <w:tcPr>
            <w:tcW w:w="4400" w:type="dxa"/>
            <w:shd w:val="clear" w:color="auto" w:fill="D9D9D9" w:themeFill="background1" w:themeFillShade="D9"/>
          </w:tcPr>
          <w:p w:rsidR="00325576" w:rsidRPr="00556933" w:rsidRDefault="00325576" w:rsidP="0016025F">
            <w:pPr>
              <w:ind w:left="51"/>
              <w:jc w:val="both"/>
              <w:rPr>
                <w:rFonts w:ascii="Times New Roman" w:eastAsia="Calibri" w:hAnsi="Times New Roman" w:cs="Times New Roman"/>
                <w:b/>
                <w:sz w:val="24"/>
                <w:szCs w:val="24"/>
              </w:rPr>
            </w:pPr>
            <w:r w:rsidRPr="00556933">
              <w:rPr>
                <w:rFonts w:ascii="Times New Roman" w:eastAsia="Calibri" w:hAnsi="Times New Roman" w:cs="Times New Roman"/>
                <w:b/>
                <w:sz w:val="24"/>
                <w:szCs w:val="24"/>
              </w:rPr>
              <w:t>Vertinama, kad planuojam</w:t>
            </w:r>
            <w:r w:rsidR="004D7A36" w:rsidRPr="00556933">
              <w:rPr>
                <w:rFonts w:ascii="Times New Roman" w:eastAsia="Calibri" w:hAnsi="Times New Roman" w:cs="Times New Roman"/>
                <w:b/>
                <w:sz w:val="24"/>
                <w:szCs w:val="24"/>
              </w:rPr>
              <w:t>i</w:t>
            </w:r>
            <w:r w:rsidRPr="00556933">
              <w:rPr>
                <w:rFonts w:ascii="Times New Roman" w:eastAsia="Calibri" w:hAnsi="Times New Roman" w:cs="Times New Roman"/>
                <w:b/>
                <w:sz w:val="24"/>
                <w:szCs w:val="24"/>
              </w:rPr>
              <w:t xml:space="preserve"> įgyvendinti </w:t>
            </w:r>
            <w:r w:rsidR="004D7A36" w:rsidRPr="00556933">
              <w:rPr>
                <w:rFonts w:ascii="Times New Roman" w:eastAsia="Calibri" w:hAnsi="Times New Roman" w:cs="Times New Roman"/>
                <w:b/>
                <w:sz w:val="24"/>
                <w:szCs w:val="24"/>
              </w:rPr>
              <w:t>veiksmai (veiklos)</w:t>
            </w:r>
            <w:r w:rsidRPr="00556933">
              <w:rPr>
                <w:rFonts w:ascii="Times New Roman" w:eastAsia="Calibri" w:hAnsi="Times New Roman" w:cs="Times New Roman"/>
                <w:b/>
                <w:sz w:val="24"/>
                <w:szCs w:val="24"/>
              </w:rPr>
              <w:t xml:space="preserve"> neturi jokio numatomo poveikio šiam aplinkos tikslui arba numatomas </w:t>
            </w:r>
            <w:r w:rsidR="004D7A36" w:rsidRPr="00556933">
              <w:rPr>
                <w:rFonts w:ascii="Times New Roman" w:eastAsia="Calibri" w:hAnsi="Times New Roman" w:cs="Times New Roman"/>
                <w:b/>
                <w:sz w:val="24"/>
                <w:szCs w:val="24"/>
              </w:rPr>
              <w:t>jų</w:t>
            </w:r>
            <w:r w:rsidRPr="00556933">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656042" w:rsidRPr="00556933">
              <w:rPr>
                <w:rFonts w:ascii="Times New Roman" w:eastAsia="Calibri" w:hAnsi="Times New Roman" w:cs="Times New Roman"/>
                <w:b/>
                <w:sz w:val="24"/>
                <w:szCs w:val="24"/>
              </w:rPr>
              <w:t xml:space="preserve">veiksmai (veiklos) </w:t>
            </w:r>
            <w:r w:rsidRPr="00556933">
              <w:rPr>
                <w:rFonts w:ascii="Times New Roman" w:eastAsia="Calibri" w:hAnsi="Times New Roman" w:cs="Times New Roman"/>
                <w:b/>
                <w:sz w:val="24"/>
                <w:szCs w:val="24"/>
              </w:rPr>
              <w:t xml:space="preserve">atitinka </w:t>
            </w:r>
            <w:r w:rsidR="00D576AF" w:rsidRPr="00556933">
              <w:rPr>
                <w:rFonts w:ascii="Times New Roman" w:eastAsia="Calibri" w:hAnsi="Times New Roman" w:cs="Times New Roman"/>
                <w:b/>
                <w:sz w:val="24"/>
                <w:szCs w:val="24"/>
              </w:rPr>
              <w:t>prisitaikym</w:t>
            </w:r>
            <w:r w:rsidR="0016025F" w:rsidRPr="00556933">
              <w:rPr>
                <w:rFonts w:ascii="Times New Roman" w:eastAsia="Calibri" w:hAnsi="Times New Roman" w:cs="Times New Roman"/>
                <w:b/>
                <w:sz w:val="24"/>
                <w:szCs w:val="24"/>
              </w:rPr>
              <w:t>o</w:t>
            </w:r>
            <w:r w:rsidR="00D576AF" w:rsidRPr="00556933">
              <w:rPr>
                <w:rFonts w:ascii="Times New Roman" w:eastAsia="Calibri" w:hAnsi="Times New Roman" w:cs="Times New Roman"/>
                <w:b/>
                <w:sz w:val="24"/>
                <w:szCs w:val="24"/>
              </w:rPr>
              <w:t xml:space="preserve"> prie klimato kaitos</w:t>
            </w:r>
            <w:proofErr w:type="gramStart"/>
            <w:r w:rsidR="00D576AF" w:rsidRPr="00556933">
              <w:rPr>
                <w:rFonts w:ascii="Times New Roman" w:eastAsia="Calibri" w:hAnsi="Times New Roman" w:cs="Times New Roman"/>
                <w:b/>
                <w:sz w:val="24"/>
                <w:szCs w:val="24"/>
              </w:rPr>
              <w:t xml:space="preserve"> </w:t>
            </w:r>
            <w:r w:rsidRPr="00556933">
              <w:rPr>
                <w:rFonts w:ascii="Times New Roman" w:eastAsia="Calibri" w:hAnsi="Times New Roman" w:cs="Times New Roman"/>
                <w:b/>
                <w:sz w:val="24"/>
                <w:szCs w:val="24"/>
              </w:rPr>
              <w:t xml:space="preserve"> </w:t>
            </w:r>
            <w:proofErr w:type="gramEnd"/>
            <w:r w:rsidRPr="00556933">
              <w:rPr>
                <w:rFonts w:ascii="Times New Roman" w:eastAsia="Calibri" w:hAnsi="Times New Roman" w:cs="Times New Roman"/>
                <w:b/>
                <w:sz w:val="24"/>
                <w:szCs w:val="24"/>
              </w:rPr>
              <w:t xml:space="preserve">tikslą </w:t>
            </w:r>
            <w:r w:rsidR="004D7A36" w:rsidRPr="00556933">
              <w:rPr>
                <w:rFonts w:ascii="Times New Roman" w:eastAsia="Calibri" w:hAnsi="Times New Roman" w:cs="Times New Roman"/>
                <w:b/>
                <w:sz w:val="24"/>
                <w:szCs w:val="24"/>
              </w:rPr>
              <w:t xml:space="preserve">ir </w:t>
            </w:r>
            <w:r w:rsidRPr="00556933">
              <w:rPr>
                <w:rFonts w:ascii="Times New Roman" w:eastAsia="Calibri" w:hAnsi="Times New Roman" w:cs="Times New Roman"/>
                <w:b/>
                <w:sz w:val="24"/>
                <w:szCs w:val="24"/>
              </w:rPr>
              <w:t>neturės neigiamos įtakos žmonėms, gamtai ar turtui:</w:t>
            </w:r>
          </w:p>
        </w:tc>
      </w:tr>
      <w:tr w:rsidR="00325576" w:rsidRPr="00556933" w:rsidTr="00760238">
        <w:tc>
          <w:tcPr>
            <w:tcW w:w="2608" w:type="dxa"/>
          </w:tcPr>
          <w:p w:rsidR="00325576" w:rsidRPr="00556933" w:rsidRDefault="00EF2D9B" w:rsidP="00BA5A4E">
            <w:pPr>
              <w:rPr>
                <w:rFonts w:ascii="Times New Roman" w:eastAsia="Calibri" w:hAnsi="Times New Roman" w:cs="Times New Roman"/>
                <w:bCs/>
                <w:sz w:val="24"/>
                <w:szCs w:val="24"/>
              </w:rPr>
            </w:pPr>
            <w:r w:rsidRPr="00556933">
              <w:rPr>
                <w:rFonts w:ascii="Times New Roman" w:hAnsi="Times New Roman" w:cs="Times New Roman"/>
                <w:bCs/>
                <w:sz w:val="24"/>
                <w:szCs w:val="24"/>
              </w:rPr>
              <w:t>4.2.1. Pritraukti naujus švietimo specialistus ir sukurti pagalbos mokytojui ir mokiniui sistemą (ŠMSM)</w:t>
            </w:r>
          </w:p>
        </w:tc>
        <w:tc>
          <w:tcPr>
            <w:tcW w:w="1423" w:type="dxa"/>
          </w:tcPr>
          <w:p w:rsidR="00325576" w:rsidRPr="00556933" w:rsidRDefault="00325576" w:rsidP="00BA5A4E">
            <w:pPr>
              <w:rPr>
                <w:rFonts w:ascii="Times New Roman" w:eastAsia="Calibri" w:hAnsi="Times New Roman" w:cs="Times New Roman"/>
                <w:sz w:val="24"/>
                <w:szCs w:val="24"/>
              </w:rPr>
            </w:pPr>
          </w:p>
        </w:tc>
        <w:tc>
          <w:tcPr>
            <w:tcW w:w="1423" w:type="dxa"/>
          </w:tcPr>
          <w:p w:rsidR="00325576" w:rsidRPr="00556933" w:rsidRDefault="00325576" w:rsidP="00BA5A4E">
            <w:pPr>
              <w:rPr>
                <w:rFonts w:ascii="Times New Roman" w:eastAsia="Calibri" w:hAnsi="Times New Roman" w:cs="Times New Roman"/>
                <w:sz w:val="24"/>
                <w:szCs w:val="24"/>
              </w:rPr>
            </w:pPr>
            <w:r w:rsidRPr="00556933">
              <w:rPr>
                <w:rFonts w:ascii="Times New Roman" w:eastAsia="Calibri" w:hAnsi="Times New Roman" w:cs="Times New Roman"/>
                <w:sz w:val="24"/>
                <w:szCs w:val="24"/>
              </w:rPr>
              <w:t>X</w:t>
            </w:r>
          </w:p>
        </w:tc>
        <w:tc>
          <w:tcPr>
            <w:tcW w:w="4400" w:type="dxa"/>
          </w:tcPr>
          <w:p w:rsidR="00325576" w:rsidRPr="00556933" w:rsidRDefault="00A00C49" w:rsidP="00A36EA6">
            <w:pPr>
              <w:ind w:left="51"/>
              <w:jc w:val="both"/>
              <w:rPr>
                <w:rFonts w:ascii="Times New Roman" w:eastAsia="Calibri" w:hAnsi="Times New Roman" w:cs="Times New Roman"/>
                <w:b/>
                <w:sz w:val="24"/>
                <w:szCs w:val="24"/>
              </w:rPr>
            </w:pPr>
            <w:r w:rsidRPr="00556933">
              <w:rPr>
                <w:rFonts w:ascii="Times New Roman" w:eastAsia="Calibri" w:hAnsi="Times New Roman" w:cs="Times New Roman"/>
                <w:sz w:val="24"/>
                <w:szCs w:val="24"/>
              </w:rPr>
              <w:t>Įgyvendinant 4.2 uždavinio 4.2.1 veiksmą (veiklą), bus</w:t>
            </w:r>
            <w:r w:rsidR="00CA301A" w:rsidRPr="00556933">
              <w:rPr>
                <w:rFonts w:ascii="Times New Roman" w:eastAsia="Calibri" w:hAnsi="Times New Roman" w:cs="Times New Roman"/>
                <w:sz w:val="24"/>
                <w:szCs w:val="24"/>
              </w:rPr>
              <w:t xml:space="preserve"> investuojama į</w:t>
            </w:r>
            <w:r w:rsidR="00325576" w:rsidRPr="00556933">
              <w:rPr>
                <w:rFonts w:ascii="Times New Roman" w:eastAsia="Calibri" w:hAnsi="Times New Roman" w:cs="Times New Roman"/>
                <w:sz w:val="24"/>
                <w:szCs w:val="24"/>
              </w:rPr>
              <w:t xml:space="preserve"> </w:t>
            </w:r>
            <w:r w:rsidR="00CA301A" w:rsidRPr="00556933">
              <w:rPr>
                <w:rFonts w:ascii="Times New Roman" w:eastAsia="Calibri" w:hAnsi="Times New Roman" w:cs="Times New Roman"/>
                <w:sz w:val="24"/>
                <w:szCs w:val="24"/>
              </w:rPr>
              <w:t xml:space="preserve">mokytojų, švietimo pagalbos specialistų, mokyklų vadovų ir kitų švietimo sistemai reikalingų įvairių sričių specialistų pritraukimą dirbti efektyviai veikiančiose mokyklose, tobulinant šių specialistų turimas kompetencijas bei suteikiant naujas dalykines ir skaitmenines kompetencijas, skatinant nuolatinį mokymąsi ir </w:t>
            </w:r>
            <w:proofErr w:type="spellStart"/>
            <w:r w:rsidR="00CA301A" w:rsidRPr="00556933">
              <w:rPr>
                <w:rFonts w:ascii="Times New Roman" w:eastAsia="Calibri" w:hAnsi="Times New Roman" w:cs="Times New Roman"/>
                <w:sz w:val="24"/>
                <w:szCs w:val="24"/>
              </w:rPr>
              <w:t>mentorystę</w:t>
            </w:r>
            <w:proofErr w:type="spellEnd"/>
            <w:r w:rsidR="00CA301A" w:rsidRPr="00556933">
              <w:rPr>
                <w:rFonts w:ascii="Times New Roman" w:eastAsia="Calibri" w:hAnsi="Times New Roman" w:cs="Times New Roman"/>
                <w:sz w:val="24"/>
                <w:szCs w:val="24"/>
              </w:rPr>
              <w:t xml:space="preserve">, švietimo įstaigų bendradarbiavimą ir gerosios praktikos </w:t>
            </w:r>
            <w:r w:rsidR="00CA301A" w:rsidRPr="00556933">
              <w:rPr>
                <w:rFonts w:ascii="Times New Roman" w:eastAsia="Calibri" w:hAnsi="Times New Roman" w:cs="Times New Roman"/>
                <w:sz w:val="24"/>
                <w:szCs w:val="24"/>
              </w:rPr>
              <w:lastRenderedPageBreak/>
              <w:t xml:space="preserve">sklaidą, gerinant pagalbos mokiniui sistemos veiksmingumą, ugdant kiekvieno vaiko kūrybiškumą, </w:t>
            </w:r>
            <w:proofErr w:type="spellStart"/>
            <w:r w:rsidR="00CA301A" w:rsidRPr="00556933">
              <w:rPr>
                <w:rFonts w:ascii="Times New Roman" w:eastAsia="Calibri" w:hAnsi="Times New Roman" w:cs="Times New Roman"/>
                <w:sz w:val="24"/>
                <w:szCs w:val="24"/>
              </w:rPr>
              <w:t>informatinį</w:t>
            </w:r>
            <w:proofErr w:type="spellEnd"/>
            <w:r w:rsidR="00CA301A" w:rsidRPr="00556933">
              <w:rPr>
                <w:rFonts w:ascii="Times New Roman" w:eastAsia="Calibri" w:hAnsi="Times New Roman" w:cs="Times New Roman"/>
                <w:sz w:val="24"/>
                <w:szCs w:val="24"/>
              </w:rPr>
              <w:t xml:space="preserve"> mąstymą, verslumą, finansinį ir skaitmeninį raštingumą ir kitus gebėjimus, pritaikant ugdymo turinį ir metodikas kokybiško lankstaus / nuotolinio ugdymo vykdymui.</w:t>
            </w:r>
            <w:r w:rsidR="00111568" w:rsidRPr="00556933">
              <w:rPr>
                <w:rFonts w:ascii="Times New Roman" w:eastAsia="Calibri" w:hAnsi="Times New Roman" w:cs="Times New Roman"/>
                <w:sz w:val="24"/>
                <w:szCs w:val="24"/>
              </w:rPr>
              <w:t xml:space="preserve"> </w:t>
            </w:r>
            <w:r w:rsidR="00111568" w:rsidRPr="00556933">
              <w:rPr>
                <w:rFonts w:ascii="Times New Roman" w:eastAsia="Calibri" w:hAnsi="Times New Roman" w:cs="Times New Roman"/>
                <w:i/>
                <w:sz w:val="24"/>
                <w:szCs w:val="24"/>
              </w:rPr>
              <w:t xml:space="preserve">Šie veiksmai (veiklos) </w:t>
            </w:r>
            <w:r w:rsidR="00675DB7" w:rsidRPr="00556933">
              <w:rPr>
                <w:rFonts w:ascii="Times New Roman" w:eastAsia="Calibri" w:hAnsi="Times New Roman" w:cs="Times New Roman"/>
                <w:i/>
                <w:sz w:val="24"/>
                <w:szCs w:val="24"/>
              </w:rPr>
              <w:t xml:space="preserve">(dėl savo pobūdžio) </w:t>
            </w:r>
            <w:r w:rsidR="00325576" w:rsidRPr="00556933">
              <w:rPr>
                <w:rFonts w:ascii="Times New Roman" w:eastAsia="Calibri" w:hAnsi="Times New Roman" w:cs="Times New Roman"/>
                <w:i/>
                <w:sz w:val="24"/>
                <w:szCs w:val="24"/>
              </w:rPr>
              <w:t>neturės jokio neigiamo tiesioginio ar netiesioginio poveikio prisitaikymo prie klimato kaitos tikslui</w:t>
            </w:r>
            <w:r w:rsidR="006E0522" w:rsidRPr="00556933">
              <w:rPr>
                <w:rFonts w:ascii="Times New Roman" w:eastAsia="Calibri" w:hAnsi="Times New Roman" w:cs="Times New Roman"/>
                <w:b/>
                <w:i/>
                <w:sz w:val="24"/>
                <w:szCs w:val="24"/>
              </w:rPr>
              <w:t>,</w:t>
            </w:r>
            <w:r w:rsidR="006E0522" w:rsidRPr="00556933">
              <w:rPr>
                <w:rFonts w:ascii="Times New Roman" w:eastAsia="Calibri" w:hAnsi="Times New Roman" w:cs="Times New Roman"/>
                <w:i/>
                <w:sz w:val="24"/>
                <w:szCs w:val="24"/>
              </w:rPr>
              <w:t xml:space="preserve"> </w:t>
            </w:r>
            <w:r w:rsidR="00BE0B19" w:rsidRPr="00556933">
              <w:rPr>
                <w:rFonts w:ascii="Times New Roman" w:eastAsia="Calibri" w:hAnsi="Times New Roman" w:cs="Times New Roman"/>
                <w:i/>
                <w:sz w:val="24"/>
                <w:szCs w:val="24"/>
              </w:rPr>
              <w:t>nes</w:t>
            </w:r>
            <w:r w:rsidR="00BE0B19" w:rsidRPr="00556933">
              <w:rPr>
                <w:rFonts w:ascii="Times New Roman" w:eastAsia="Calibri" w:hAnsi="Times New Roman" w:cs="Times New Roman"/>
                <w:b/>
                <w:i/>
                <w:sz w:val="24"/>
                <w:szCs w:val="24"/>
              </w:rPr>
              <w:t xml:space="preserve"> </w:t>
            </w:r>
            <w:r w:rsidR="006E0522" w:rsidRPr="00556933">
              <w:rPr>
                <w:rFonts w:ascii="Times New Roman" w:eastAsia="Calibri" w:hAnsi="Times New Roman" w:cs="Times New Roman"/>
                <w:i/>
                <w:sz w:val="24"/>
                <w:szCs w:val="24"/>
              </w:rPr>
              <w:t>neplanuojamos kurti jokios infrastruktūros potvynių zonoje.</w:t>
            </w:r>
          </w:p>
        </w:tc>
      </w:tr>
      <w:tr w:rsidR="00325576" w:rsidRPr="00556933" w:rsidTr="00760238">
        <w:tc>
          <w:tcPr>
            <w:tcW w:w="2608" w:type="dxa"/>
          </w:tcPr>
          <w:p w:rsidR="00325576" w:rsidRPr="00556933" w:rsidRDefault="00A214E5" w:rsidP="00BA5A4E">
            <w:pPr>
              <w:rPr>
                <w:rFonts w:ascii="Times New Roman" w:eastAsia="Calibri" w:hAnsi="Times New Roman" w:cs="Times New Roman"/>
                <w:bCs/>
                <w:sz w:val="24"/>
                <w:szCs w:val="24"/>
              </w:rPr>
            </w:pPr>
            <w:r w:rsidRPr="00556933">
              <w:rPr>
                <w:rFonts w:ascii="Times New Roman" w:eastAsia="Times New Roman" w:hAnsi="Times New Roman" w:cs="Times New Roman"/>
                <w:bCs/>
                <w:sz w:val="24"/>
                <w:szCs w:val="24"/>
              </w:rPr>
              <w:lastRenderedPageBreak/>
              <w:t>4.2.2. Skatinti duomenimis ir moksliniais tyrimais grįstą švietimo sistemą (ŠMSM)</w:t>
            </w:r>
          </w:p>
        </w:tc>
        <w:tc>
          <w:tcPr>
            <w:tcW w:w="1423" w:type="dxa"/>
          </w:tcPr>
          <w:p w:rsidR="00325576" w:rsidRPr="00556933" w:rsidRDefault="00325576" w:rsidP="00BA5A4E">
            <w:pPr>
              <w:rPr>
                <w:rFonts w:ascii="Times New Roman" w:eastAsia="Calibri" w:hAnsi="Times New Roman" w:cs="Times New Roman"/>
                <w:sz w:val="24"/>
                <w:szCs w:val="24"/>
              </w:rPr>
            </w:pPr>
          </w:p>
        </w:tc>
        <w:tc>
          <w:tcPr>
            <w:tcW w:w="1423" w:type="dxa"/>
          </w:tcPr>
          <w:p w:rsidR="00325576" w:rsidRPr="00556933" w:rsidRDefault="00325576" w:rsidP="00BA5A4E">
            <w:pPr>
              <w:rPr>
                <w:rFonts w:ascii="Times New Roman" w:eastAsia="Calibri" w:hAnsi="Times New Roman" w:cs="Times New Roman"/>
                <w:sz w:val="24"/>
                <w:szCs w:val="24"/>
              </w:rPr>
            </w:pPr>
            <w:r w:rsidRPr="00556933">
              <w:rPr>
                <w:rFonts w:ascii="Times New Roman" w:eastAsia="Calibri" w:hAnsi="Times New Roman" w:cs="Times New Roman"/>
                <w:sz w:val="24"/>
                <w:szCs w:val="24"/>
              </w:rPr>
              <w:t>X</w:t>
            </w:r>
          </w:p>
        </w:tc>
        <w:tc>
          <w:tcPr>
            <w:tcW w:w="4400" w:type="dxa"/>
          </w:tcPr>
          <w:p w:rsidR="00325576" w:rsidRPr="00556933" w:rsidRDefault="00B04F90" w:rsidP="00A36EA6">
            <w:pPr>
              <w:ind w:left="51"/>
              <w:jc w:val="both"/>
              <w:rPr>
                <w:rFonts w:ascii="Times New Roman" w:eastAsia="Calibri" w:hAnsi="Times New Roman" w:cs="Times New Roman"/>
                <w:sz w:val="24"/>
                <w:szCs w:val="24"/>
              </w:rPr>
            </w:pPr>
            <w:r w:rsidRPr="00556933">
              <w:rPr>
                <w:rFonts w:ascii="Times New Roman" w:eastAsia="Calibri" w:hAnsi="Times New Roman" w:cs="Times New Roman"/>
                <w:sz w:val="24"/>
                <w:szCs w:val="24"/>
              </w:rPr>
              <w:t>Įgyvendinant 4.2 uždavinio 4.2.2 veiksmą (veiklą), bus</w:t>
            </w:r>
            <w:r w:rsidR="00325576" w:rsidRPr="00556933">
              <w:rPr>
                <w:rFonts w:ascii="Times New Roman" w:eastAsia="Calibri" w:hAnsi="Times New Roman" w:cs="Times New Roman"/>
                <w:sz w:val="24"/>
                <w:szCs w:val="24"/>
              </w:rPr>
              <w:t xml:space="preserve"> investuojama į </w:t>
            </w:r>
            <w:r w:rsidR="00A724DE" w:rsidRPr="00556933">
              <w:rPr>
                <w:rFonts w:ascii="Times New Roman" w:eastAsia="Calibri" w:hAnsi="Times New Roman" w:cs="Times New Roman"/>
                <w:sz w:val="24"/>
                <w:szCs w:val="24"/>
              </w:rPr>
              <w:t xml:space="preserve">dėstytojų ir tyrėjų kompetencijas, siekiant pritraukti aukščiausios kompetencijos tyrėjus ir dėstytojus iš užsienio, taip pat edukologijos doktorantūros jungtines studijas su stipriausiais universitetais ir doktorantūros studijas užsienyje, kompleksines mokslinių tyrimų programas bendradarbiaujant su Lietuvos bei užsienio tyrėjais, dalyvavimą tarptautinėse švietimo tyrimų programose ir (ar) projektuose. </w:t>
            </w:r>
            <w:r w:rsidR="00A376AE" w:rsidRPr="00556933">
              <w:rPr>
                <w:rFonts w:ascii="Times New Roman" w:eastAsia="Calibri" w:hAnsi="Times New Roman" w:cs="Times New Roman"/>
                <w:sz w:val="24"/>
                <w:szCs w:val="24"/>
              </w:rPr>
              <w:t xml:space="preserve">Šie </w:t>
            </w:r>
            <w:r w:rsidR="00A376AE" w:rsidRPr="00556933">
              <w:rPr>
                <w:rFonts w:ascii="Times New Roman" w:eastAsia="Calibri" w:hAnsi="Times New Roman" w:cs="Times New Roman"/>
                <w:i/>
                <w:sz w:val="24"/>
                <w:szCs w:val="24"/>
              </w:rPr>
              <w:t>veiksmai (veiklos)</w:t>
            </w:r>
            <w:r w:rsidR="00656042" w:rsidRPr="00556933">
              <w:rPr>
                <w:rFonts w:ascii="Times New Roman" w:eastAsia="Calibri" w:hAnsi="Times New Roman" w:cs="Times New Roman"/>
                <w:i/>
                <w:sz w:val="24"/>
                <w:szCs w:val="24"/>
              </w:rPr>
              <w:t xml:space="preserve"> </w:t>
            </w:r>
            <w:r w:rsidR="00675DB7" w:rsidRPr="00556933">
              <w:rPr>
                <w:rFonts w:ascii="Times New Roman" w:eastAsia="Calibri" w:hAnsi="Times New Roman" w:cs="Times New Roman"/>
                <w:i/>
                <w:sz w:val="24"/>
                <w:szCs w:val="24"/>
              </w:rPr>
              <w:t xml:space="preserve">(dėl savo pobūdžio) </w:t>
            </w:r>
            <w:r w:rsidR="00325576" w:rsidRPr="00556933">
              <w:rPr>
                <w:rFonts w:ascii="Times New Roman" w:eastAsia="Calibri" w:hAnsi="Times New Roman" w:cs="Times New Roman"/>
                <w:i/>
                <w:sz w:val="24"/>
                <w:szCs w:val="24"/>
              </w:rPr>
              <w:t>neturės jokio neigiamo tiesioginio ar netiesioginio poveikio prisitaik</w:t>
            </w:r>
            <w:r w:rsidR="000D797B" w:rsidRPr="00556933">
              <w:rPr>
                <w:rFonts w:ascii="Times New Roman" w:eastAsia="Calibri" w:hAnsi="Times New Roman" w:cs="Times New Roman"/>
                <w:i/>
                <w:sz w:val="24"/>
                <w:szCs w:val="24"/>
              </w:rPr>
              <w:t>ymo prie klimato kaitos tikslui,</w:t>
            </w:r>
            <w:r w:rsidR="000D797B" w:rsidRPr="00556933">
              <w:rPr>
                <w:rFonts w:ascii="Times New Roman" w:hAnsi="Times New Roman" w:cs="Times New Roman"/>
                <w:i/>
                <w:sz w:val="24"/>
                <w:szCs w:val="24"/>
              </w:rPr>
              <w:t xml:space="preserve"> </w:t>
            </w:r>
            <w:r w:rsidR="000D797B" w:rsidRPr="00556933">
              <w:rPr>
                <w:rFonts w:ascii="Times New Roman" w:eastAsia="Calibri" w:hAnsi="Times New Roman" w:cs="Times New Roman"/>
                <w:i/>
                <w:sz w:val="24"/>
                <w:szCs w:val="24"/>
              </w:rPr>
              <w:t>nes neplanuojamos kurti jokios infrastruktūros potvynių zonoje.</w:t>
            </w:r>
          </w:p>
        </w:tc>
      </w:tr>
      <w:tr w:rsidR="00325576" w:rsidRPr="00556933" w:rsidTr="00760238">
        <w:tc>
          <w:tcPr>
            <w:tcW w:w="2608" w:type="dxa"/>
          </w:tcPr>
          <w:p w:rsidR="00325576" w:rsidRPr="00556933" w:rsidRDefault="00E128BC" w:rsidP="00BA5A4E">
            <w:pPr>
              <w:rPr>
                <w:rFonts w:ascii="Times New Roman" w:eastAsia="Calibri" w:hAnsi="Times New Roman" w:cs="Times New Roman"/>
                <w:bCs/>
                <w:sz w:val="24"/>
                <w:szCs w:val="24"/>
              </w:rPr>
            </w:pPr>
            <w:r w:rsidRPr="00556933">
              <w:rPr>
                <w:rFonts w:ascii="Times New Roman" w:hAnsi="Times New Roman" w:cs="Times New Roman"/>
                <w:bCs/>
                <w:sz w:val="24"/>
                <w:szCs w:val="24"/>
              </w:rPr>
              <w:t>4.2.3. Ankstinti privalomojo ugdymo pradžią, kad būtų užtikrintas spartesnis mokinių pasiekimų gerėjimas (ŠMSM)</w:t>
            </w:r>
          </w:p>
        </w:tc>
        <w:tc>
          <w:tcPr>
            <w:tcW w:w="1423" w:type="dxa"/>
          </w:tcPr>
          <w:p w:rsidR="00325576" w:rsidRPr="00556933" w:rsidRDefault="00325576" w:rsidP="00BA5A4E">
            <w:pPr>
              <w:rPr>
                <w:rFonts w:ascii="Times New Roman" w:eastAsia="Calibri" w:hAnsi="Times New Roman" w:cs="Times New Roman"/>
                <w:sz w:val="24"/>
                <w:szCs w:val="24"/>
              </w:rPr>
            </w:pPr>
          </w:p>
        </w:tc>
        <w:tc>
          <w:tcPr>
            <w:tcW w:w="1423" w:type="dxa"/>
          </w:tcPr>
          <w:p w:rsidR="00325576" w:rsidRPr="00556933" w:rsidRDefault="00325576" w:rsidP="00BA5A4E">
            <w:pPr>
              <w:rPr>
                <w:rFonts w:ascii="Times New Roman" w:eastAsia="Calibri" w:hAnsi="Times New Roman" w:cs="Times New Roman"/>
                <w:sz w:val="24"/>
                <w:szCs w:val="24"/>
              </w:rPr>
            </w:pPr>
            <w:r w:rsidRPr="00556933">
              <w:rPr>
                <w:rFonts w:ascii="Times New Roman" w:eastAsia="Calibri" w:hAnsi="Times New Roman" w:cs="Times New Roman"/>
                <w:sz w:val="24"/>
                <w:szCs w:val="24"/>
              </w:rPr>
              <w:t>X</w:t>
            </w:r>
          </w:p>
        </w:tc>
        <w:tc>
          <w:tcPr>
            <w:tcW w:w="4400" w:type="dxa"/>
          </w:tcPr>
          <w:p w:rsidR="00325576" w:rsidRPr="00556933" w:rsidRDefault="009B7142" w:rsidP="00A36EA6">
            <w:pPr>
              <w:ind w:left="51"/>
              <w:jc w:val="both"/>
              <w:rPr>
                <w:rFonts w:ascii="Times New Roman" w:eastAsia="Calibri" w:hAnsi="Times New Roman" w:cs="Times New Roman"/>
                <w:sz w:val="24"/>
                <w:szCs w:val="24"/>
              </w:rPr>
            </w:pPr>
            <w:r w:rsidRPr="00556933">
              <w:rPr>
                <w:rFonts w:ascii="Times New Roman" w:eastAsia="Calibri" w:hAnsi="Times New Roman" w:cs="Times New Roman"/>
                <w:sz w:val="24"/>
                <w:szCs w:val="24"/>
              </w:rPr>
              <w:t>Įgyvendinant 4.2 uždavinio 4.2.3 veiksmą (veiklą), bus</w:t>
            </w:r>
            <w:r w:rsidR="00325576" w:rsidRPr="00556933">
              <w:rPr>
                <w:rFonts w:ascii="Times New Roman" w:eastAsia="Calibri" w:hAnsi="Times New Roman" w:cs="Times New Roman"/>
                <w:sz w:val="24"/>
                <w:szCs w:val="24"/>
              </w:rPr>
              <w:t xml:space="preserve"> investuojama</w:t>
            </w:r>
            <w:r w:rsidR="00FA35D1" w:rsidRPr="00556933">
              <w:rPr>
                <w:rFonts w:ascii="Times New Roman" w:eastAsia="Calibri" w:hAnsi="Times New Roman" w:cs="Times New Roman"/>
                <w:sz w:val="24"/>
                <w:szCs w:val="24"/>
              </w:rPr>
              <w:t xml:space="preserve"> į</w:t>
            </w:r>
            <w:r w:rsidR="00325576" w:rsidRPr="00556933">
              <w:rPr>
                <w:rFonts w:ascii="Times New Roman" w:eastAsia="Calibri" w:hAnsi="Times New Roman" w:cs="Times New Roman"/>
                <w:sz w:val="24"/>
                <w:szCs w:val="24"/>
              </w:rPr>
              <w:t xml:space="preserve"> </w:t>
            </w:r>
            <w:r w:rsidR="00FA35D1" w:rsidRPr="00556933">
              <w:rPr>
                <w:rFonts w:ascii="Times New Roman" w:eastAsia="Calibri" w:hAnsi="Times New Roman" w:cs="Times New Roman"/>
                <w:sz w:val="24"/>
                <w:szCs w:val="24"/>
              </w:rPr>
              <w:t xml:space="preserve">privalomojo ugdymo pradžios ankstinimą, adaptuojant, ikimokyklinio, priešmokyklinio ir pradinio ugdymo programas, turinį, metodus, taip skatinant ankstesnę ir didesnę </w:t>
            </w:r>
            <w:proofErr w:type="spellStart"/>
            <w:r w:rsidR="00FA35D1" w:rsidRPr="00556933">
              <w:rPr>
                <w:rFonts w:ascii="Times New Roman" w:eastAsia="Calibri" w:hAnsi="Times New Roman" w:cs="Times New Roman"/>
                <w:sz w:val="24"/>
                <w:szCs w:val="24"/>
              </w:rPr>
              <w:t>įtrauktį</w:t>
            </w:r>
            <w:proofErr w:type="spellEnd"/>
            <w:r w:rsidR="00FA35D1" w:rsidRPr="00556933">
              <w:rPr>
                <w:rFonts w:ascii="Times New Roman" w:eastAsia="Calibri" w:hAnsi="Times New Roman" w:cs="Times New Roman"/>
                <w:sz w:val="24"/>
                <w:szCs w:val="24"/>
              </w:rPr>
              <w:t xml:space="preserve"> į ikimokyklinį ugdymą kaimo vietovėse, numatant kompleksines priemones, didinant visuomenės ir bendruomenių įsitraukimą bei vykdant tėvų švietimą.</w:t>
            </w:r>
            <w:r w:rsidR="00325576" w:rsidRPr="00556933">
              <w:rPr>
                <w:rFonts w:ascii="Times New Roman" w:eastAsia="Calibri" w:hAnsi="Times New Roman" w:cs="Times New Roman"/>
                <w:sz w:val="24"/>
                <w:szCs w:val="24"/>
              </w:rPr>
              <w:t xml:space="preserve"> </w:t>
            </w:r>
            <w:r w:rsidR="00325576" w:rsidRPr="00556933">
              <w:rPr>
                <w:rFonts w:ascii="Times New Roman" w:eastAsia="Calibri" w:hAnsi="Times New Roman" w:cs="Times New Roman"/>
                <w:i/>
                <w:sz w:val="24"/>
                <w:szCs w:val="24"/>
              </w:rPr>
              <w:t>Ši</w:t>
            </w:r>
            <w:r w:rsidR="00675DB7" w:rsidRPr="00556933">
              <w:rPr>
                <w:rFonts w:ascii="Times New Roman" w:eastAsia="Calibri" w:hAnsi="Times New Roman" w:cs="Times New Roman"/>
                <w:i/>
                <w:sz w:val="24"/>
                <w:szCs w:val="24"/>
              </w:rPr>
              <w:t>e veiksmai (</w:t>
            </w:r>
            <w:r w:rsidR="00325576" w:rsidRPr="00556933">
              <w:rPr>
                <w:rFonts w:ascii="Times New Roman" w:eastAsia="Calibri" w:hAnsi="Times New Roman" w:cs="Times New Roman"/>
                <w:i/>
                <w:sz w:val="24"/>
                <w:szCs w:val="24"/>
              </w:rPr>
              <w:t>veiklos</w:t>
            </w:r>
            <w:r w:rsidR="00675DB7" w:rsidRPr="00556933">
              <w:rPr>
                <w:rFonts w:ascii="Times New Roman" w:eastAsia="Calibri" w:hAnsi="Times New Roman" w:cs="Times New Roman"/>
                <w:i/>
                <w:sz w:val="24"/>
                <w:szCs w:val="24"/>
              </w:rPr>
              <w:t>)</w:t>
            </w:r>
            <w:r w:rsidR="00325576" w:rsidRPr="00556933">
              <w:rPr>
                <w:rFonts w:ascii="Times New Roman" w:eastAsia="Calibri" w:hAnsi="Times New Roman" w:cs="Times New Roman"/>
                <w:i/>
                <w:sz w:val="24"/>
                <w:szCs w:val="24"/>
              </w:rPr>
              <w:t xml:space="preserve"> </w:t>
            </w:r>
            <w:r w:rsidR="00675DB7" w:rsidRPr="00556933">
              <w:rPr>
                <w:rFonts w:ascii="Times New Roman" w:eastAsia="Calibri" w:hAnsi="Times New Roman" w:cs="Times New Roman"/>
                <w:i/>
                <w:sz w:val="24"/>
                <w:szCs w:val="24"/>
              </w:rPr>
              <w:t xml:space="preserve">(dėl savo pobūdžio) </w:t>
            </w:r>
            <w:r w:rsidR="00325576" w:rsidRPr="00556933">
              <w:rPr>
                <w:rFonts w:ascii="Times New Roman" w:eastAsia="Calibri" w:hAnsi="Times New Roman" w:cs="Times New Roman"/>
                <w:i/>
                <w:sz w:val="24"/>
                <w:szCs w:val="24"/>
              </w:rPr>
              <w:t>neturės jokio neigiamo tiesioginio ar netiesioginio poveikio prisitaik</w:t>
            </w:r>
            <w:r w:rsidR="00522BAE" w:rsidRPr="00556933">
              <w:rPr>
                <w:rFonts w:ascii="Times New Roman" w:eastAsia="Calibri" w:hAnsi="Times New Roman" w:cs="Times New Roman"/>
                <w:i/>
                <w:sz w:val="24"/>
                <w:szCs w:val="24"/>
              </w:rPr>
              <w:t>ymo prie klimato kaitos tikslui,</w:t>
            </w:r>
            <w:r w:rsidR="00522BAE" w:rsidRPr="00556933">
              <w:rPr>
                <w:rFonts w:ascii="Times New Roman" w:hAnsi="Times New Roman" w:cs="Times New Roman"/>
                <w:i/>
                <w:sz w:val="24"/>
                <w:szCs w:val="24"/>
              </w:rPr>
              <w:t xml:space="preserve"> </w:t>
            </w:r>
            <w:r w:rsidR="00522BAE" w:rsidRPr="00556933">
              <w:rPr>
                <w:rFonts w:ascii="Times New Roman" w:eastAsia="Calibri" w:hAnsi="Times New Roman" w:cs="Times New Roman"/>
                <w:i/>
                <w:sz w:val="24"/>
                <w:szCs w:val="24"/>
              </w:rPr>
              <w:t>nes neplanuojamos kurti jokios infrastruktūros potvynių zonoje.</w:t>
            </w:r>
          </w:p>
        </w:tc>
      </w:tr>
      <w:tr w:rsidR="00325576" w:rsidRPr="00556933" w:rsidTr="00574781">
        <w:tc>
          <w:tcPr>
            <w:tcW w:w="2608" w:type="dxa"/>
            <w:shd w:val="clear" w:color="auto" w:fill="D9D9D9" w:themeFill="background1" w:themeFillShade="D9"/>
          </w:tcPr>
          <w:p w:rsidR="00082367" w:rsidRPr="00556933" w:rsidRDefault="00325576" w:rsidP="00BA5A4E">
            <w:pPr>
              <w:rPr>
                <w:rFonts w:ascii="Times New Roman" w:eastAsia="Calibri" w:hAnsi="Times New Roman" w:cs="Times New Roman"/>
                <w:sz w:val="24"/>
                <w:szCs w:val="24"/>
              </w:rPr>
            </w:pPr>
            <w:r w:rsidRPr="00556933">
              <w:rPr>
                <w:rFonts w:ascii="Times New Roman" w:eastAsia="Calibri" w:hAnsi="Times New Roman" w:cs="Times New Roman"/>
                <w:b/>
                <w:sz w:val="24"/>
                <w:szCs w:val="24"/>
              </w:rPr>
              <w:t>Tausus vandens ir jūrų išteklių naudojimas ir apsauga</w:t>
            </w:r>
          </w:p>
          <w:p w:rsidR="00082367" w:rsidRPr="00556933" w:rsidRDefault="00082367" w:rsidP="00082367">
            <w:pPr>
              <w:rPr>
                <w:rFonts w:ascii="Times New Roman" w:eastAsia="Calibri" w:hAnsi="Times New Roman" w:cs="Times New Roman"/>
                <w:sz w:val="24"/>
                <w:szCs w:val="24"/>
              </w:rPr>
            </w:pPr>
          </w:p>
          <w:p w:rsidR="00082367" w:rsidRPr="00556933" w:rsidRDefault="00082367" w:rsidP="00082367">
            <w:pPr>
              <w:rPr>
                <w:rFonts w:ascii="Times New Roman" w:eastAsia="Calibri" w:hAnsi="Times New Roman" w:cs="Times New Roman"/>
                <w:sz w:val="24"/>
                <w:szCs w:val="24"/>
              </w:rPr>
            </w:pPr>
          </w:p>
          <w:p w:rsidR="00082367" w:rsidRPr="00556933" w:rsidRDefault="00082367" w:rsidP="00082367">
            <w:pPr>
              <w:rPr>
                <w:rFonts w:ascii="Times New Roman" w:eastAsia="Calibri" w:hAnsi="Times New Roman" w:cs="Times New Roman"/>
                <w:sz w:val="24"/>
                <w:szCs w:val="24"/>
              </w:rPr>
            </w:pPr>
          </w:p>
          <w:p w:rsidR="00082367" w:rsidRPr="00556933" w:rsidRDefault="00082367" w:rsidP="00082367">
            <w:pPr>
              <w:rPr>
                <w:rFonts w:ascii="Times New Roman" w:eastAsia="Calibri" w:hAnsi="Times New Roman" w:cs="Times New Roman"/>
                <w:sz w:val="24"/>
                <w:szCs w:val="24"/>
              </w:rPr>
            </w:pPr>
          </w:p>
          <w:p w:rsidR="00082367" w:rsidRPr="00556933" w:rsidRDefault="00082367" w:rsidP="00082367">
            <w:pPr>
              <w:rPr>
                <w:rFonts w:ascii="Times New Roman" w:eastAsia="Calibri" w:hAnsi="Times New Roman" w:cs="Times New Roman"/>
                <w:sz w:val="24"/>
                <w:szCs w:val="24"/>
              </w:rPr>
            </w:pPr>
          </w:p>
          <w:p w:rsidR="00325576" w:rsidRPr="00556933" w:rsidRDefault="00325576" w:rsidP="00082367">
            <w:pPr>
              <w:rPr>
                <w:rFonts w:ascii="Times New Roman" w:eastAsia="Calibri" w:hAnsi="Times New Roman" w:cs="Times New Roman"/>
                <w:sz w:val="24"/>
                <w:szCs w:val="24"/>
              </w:rPr>
            </w:pPr>
          </w:p>
        </w:tc>
        <w:tc>
          <w:tcPr>
            <w:tcW w:w="1423" w:type="dxa"/>
            <w:shd w:val="clear" w:color="auto" w:fill="D9D9D9" w:themeFill="background1" w:themeFillShade="D9"/>
          </w:tcPr>
          <w:p w:rsidR="00325576" w:rsidRPr="00556933"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rsidR="00325576" w:rsidRPr="00556933" w:rsidRDefault="00325576" w:rsidP="00BA5A4E">
            <w:pPr>
              <w:rPr>
                <w:rFonts w:ascii="Times New Roman" w:eastAsia="Calibri" w:hAnsi="Times New Roman" w:cs="Times New Roman"/>
                <w:sz w:val="24"/>
                <w:szCs w:val="24"/>
              </w:rPr>
            </w:pPr>
            <w:r w:rsidRPr="00556933">
              <w:rPr>
                <w:rFonts w:ascii="Times New Roman" w:eastAsia="Calibri" w:hAnsi="Times New Roman" w:cs="Times New Roman"/>
                <w:sz w:val="24"/>
                <w:szCs w:val="24"/>
              </w:rPr>
              <w:t>X</w:t>
            </w:r>
          </w:p>
        </w:tc>
        <w:tc>
          <w:tcPr>
            <w:tcW w:w="4400" w:type="dxa"/>
            <w:shd w:val="clear" w:color="auto" w:fill="D9D9D9" w:themeFill="background1" w:themeFillShade="D9"/>
          </w:tcPr>
          <w:p w:rsidR="00325576" w:rsidRPr="00556933" w:rsidRDefault="00325576" w:rsidP="009E3A71">
            <w:pPr>
              <w:tabs>
                <w:tab w:val="left" w:pos="34"/>
              </w:tabs>
              <w:ind w:left="51"/>
              <w:jc w:val="both"/>
              <w:rPr>
                <w:rFonts w:ascii="Times New Roman" w:eastAsia="Calibri" w:hAnsi="Times New Roman" w:cs="Times New Roman"/>
                <w:b/>
                <w:sz w:val="24"/>
                <w:szCs w:val="24"/>
              </w:rPr>
            </w:pPr>
            <w:r w:rsidRPr="00556933">
              <w:rPr>
                <w:rFonts w:ascii="Times New Roman" w:eastAsia="Calibri" w:hAnsi="Times New Roman" w:cs="Times New Roman"/>
                <w:b/>
                <w:sz w:val="24"/>
                <w:szCs w:val="24"/>
              </w:rPr>
              <w:t>Vertinama, kad planuojam</w:t>
            </w:r>
            <w:r w:rsidR="009E3A71" w:rsidRPr="00556933">
              <w:rPr>
                <w:rFonts w:ascii="Times New Roman" w:eastAsia="Calibri" w:hAnsi="Times New Roman" w:cs="Times New Roman"/>
                <w:b/>
                <w:sz w:val="24"/>
                <w:szCs w:val="24"/>
              </w:rPr>
              <w:t>i įgyvendinti veiksmai (veiklos)</w:t>
            </w:r>
            <w:r w:rsidRPr="00556933">
              <w:rPr>
                <w:rFonts w:ascii="Times New Roman" w:eastAsia="Calibri" w:hAnsi="Times New Roman" w:cs="Times New Roman"/>
                <w:b/>
                <w:sz w:val="24"/>
                <w:szCs w:val="24"/>
              </w:rPr>
              <w:t xml:space="preserve"> neturi jokio numatomo poveikio šiam aplinkos </w:t>
            </w:r>
            <w:r w:rsidRPr="00556933">
              <w:rPr>
                <w:rFonts w:ascii="Times New Roman" w:eastAsia="Calibri" w:hAnsi="Times New Roman" w:cs="Times New Roman"/>
                <w:b/>
                <w:sz w:val="24"/>
                <w:szCs w:val="24"/>
              </w:rPr>
              <w:lastRenderedPageBreak/>
              <w:t>tikslui arba numatomas j</w:t>
            </w:r>
            <w:r w:rsidR="009E3A71" w:rsidRPr="00556933">
              <w:rPr>
                <w:rFonts w:ascii="Times New Roman" w:eastAsia="Calibri" w:hAnsi="Times New Roman" w:cs="Times New Roman"/>
                <w:b/>
                <w:sz w:val="24"/>
                <w:szCs w:val="24"/>
              </w:rPr>
              <w:t>ų</w:t>
            </w:r>
            <w:r w:rsidRPr="00556933">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9E3A71" w:rsidRPr="00556933">
              <w:rPr>
                <w:rFonts w:ascii="Times New Roman" w:eastAsia="Calibri" w:hAnsi="Times New Roman" w:cs="Times New Roman"/>
                <w:b/>
                <w:sz w:val="24"/>
                <w:szCs w:val="24"/>
              </w:rPr>
              <w:t>veiksmai (veiklos)</w:t>
            </w:r>
            <w:r w:rsidRPr="00556933">
              <w:rPr>
                <w:rFonts w:ascii="Times New Roman" w:eastAsia="Calibri" w:hAnsi="Times New Roman" w:cs="Times New Roman"/>
                <w:b/>
                <w:sz w:val="24"/>
                <w:szCs w:val="24"/>
              </w:rPr>
              <w:t xml:space="preserve"> atitinka Tausaus vandens ir jūrų išteklių naudojimo ir apsaugos tikslą. </w:t>
            </w:r>
            <w:r w:rsidRPr="00556933">
              <w:rPr>
                <w:rFonts w:ascii="Times New Roman" w:eastAsia="Calibri" w:hAnsi="Times New Roman" w:cs="Times New Roman"/>
                <w:sz w:val="24"/>
                <w:szCs w:val="24"/>
              </w:rPr>
              <w:t xml:space="preserve">Nenumatoma </w:t>
            </w:r>
            <w:r w:rsidR="009E3A71" w:rsidRPr="00556933">
              <w:rPr>
                <w:rFonts w:ascii="Times New Roman" w:eastAsia="Calibri" w:hAnsi="Times New Roman" w:cs="Times New Roman"/>
                <w:sz w:val="24"/>
                <w:szCs w:val="24"/>
              </w:rPr>
              <w:t xml:space="preserve">kurti jokia </w:t>
            </w:r>
            <w:r w:rsidRPr="00556933">
              <w:rPr>
                <w:rFonts w:ascii="Times New Roman" w:eastAsia="Calibri" w:hAnsi="Times New Roman" w:cs="Times New Roman"/>
                <w:sz w:val="24"/>
                <w:szCs w:val="24"/>
              </w:rPr>
              <w:t>infrastruktūr</w:t>
            </w:r>
            <w:r w:rsidR="009E3A71" w:rsidRPr="00556933">
              <w:rPr>
                <w:rFonts w:ascii="Times New Roman" w:eastAsia="Calibri" w:hAnsi="Times New Roman" w:cs="Times New Roman"/>
                <w:sz w:val="24"/>
                <w:szCs w:val="24"/>
              </w:rPr>
              <w:t>a</w:t>
            </w:r>
            <w:r w:rsidRPr="00556933">
              <w:rPr>
                <w:rFonts w:ascii="Times New Roman" w:eastAsia="Calibri" w:hAnsi="Times New Roman" w:cs="Times New Roman"/>
                <w:sz w:val="24"/>
                <w:szCs w:val="24"/>
              </w:rPr>
              <w:t xml:space="preserve"> šalia vandens telkinių, kas galėtų turėti įtakos tausiam vandens ir jūrų išteklių naudojimui.</w:t>
            </w:r>
          </w:p>
        </w:tc>
      </w:tr>
      <w:tr w:rsidR="00325576" w:rsidRPr="00556933" w:rsidTr="00760238">
        <w:tc>
          <w:tcPr>
            <w:tcW w:w="2608" w:type="dxa"/>
          </w:tcPr>
          <w:p w:rsidR="00325576" w:rsidRPr="00556933" w:rsidRDefault="00EF2D9B" w:rsidP="00BA5A4E">
            <w:pPr>
              <w:rPr>
                <w:rFonts w:ascii="Times New Roman" w:eastAsia="Calibri" w:hAnsi="Times New Roman" w:cs="Times New Roman"/>
                <w:bCs/>
                <w:sz w:val="24"/>
                <w:szCs w:val="24"/>
              </w:rPr>
            </w:pPr>
            <w:r w:rsidRPr="00556933">
              <w:rPr>
                <w:rFonts w:ascii="Times New Roman" w:hAnsi="Times New Roman" w:cs="Times New Roman"/>
                <w:bCs/>
                <w:sz w:val="24"/>
                <w:szCs w:val="24"/>
              </w:rPr>
              <w:lastRenderedPageBreak/>
              <w:t>4.2.1. Pritraukti naujus švietimo specialistus ir sukurti pagalbos mokytojui ir mokiniui sistemą (ŠMSM)</w:t>
            </w:r>
          </w:p>
        </w:tc>
        <w:tc>
          <w:tcPr>
            <w:tcW w:w="1423" w:type="dxa"/>
          </w:tcPr>
          <w:p w:rsidR="00325576" w:rsidRPr="00556933" w:rsidRDefault="00325576" w:rsidP="00BA5A4E">
            <w:pPr>
              <w:rPr>
                <w:rFonts w:ascii="Times New Roman" w:eastAsia="Calibri" w:hAnsi="Times New Roman" w:cs="Times New Roman"/>
                <w:sz w:val="24"/>
                <w:szCs w:val="24"/>
              </w:rPr>
            </w:pPr>
          </w:p>
        </w:tc>
        <w:tc>
          <w:tcPr>
            <w:tcW w:w="1423" w:type="dxa"/>
          </w:tcPr>
          <w:p w:rsidR="00325576" w:rsidRPr="00556933" w:rsidRDefault="00325576" w:rsidP="00BA5A4E">
            <w:pPr>
              <w:rPr>
                <w:rFonts w:ascii="Times New Roman" w:eastAsia="Calibri" w:hAnsi="Times New Roman" w:cs="Times New Roman"/>
                <w:sz w:val="24"/>
                <w:szCs w:val="24"/>
              </w:rPr>
            </w:pPr>
            <w:r w:rsidRPr="00556933">
              <w:rPr>
                <w:rFonts w:ascii="Times New Roman" w:eastAsia="Calibri" w:hAnsi="Times New Roman" w:cs="Times New Roman"/>
                <w:sz w:val="24"/>
                <w:szCs w:val="24"/>
              </w:rPr>
              <w:t>X</w:t>
            </w:r>
          </w:p>
        </w:tc>
        <w:tc>
          <w:tcPr>
            <w:tcW w:w="4400" w:type="dxa"/>
          </w:tcPr>
          <w:p w:rsidR="00662294" w:rsidRPr="00556933" w:rsidRDefault="00C46C12" w:rsidP="00B61E59">
            <w:pPr>
              <w:jc w:val="both"/>
              <w:rPr>
                <w:rFonts w:ascii="Times New Roman" w:eastAsia="Calibri" w:hAnsi="Times New Roman" w:cs="Times New Roman"/>
                <w:sz w:val="24"/>
                <w:szCs w:val="24"/>
              </w:rPr>
            </w:pPr>
            <w:r w:rsidRPr="00556933">
              <w:rPr>
                <w:rFonts w:ascii="Times New Roman" w:eastAsia="Calibri" w:hAnsi="Times New Roman" w:cs="Times New Roman"/>
                <w:sz w:val="24"/>
                <w:szCs w:val="24"/>
              </w:rPr>
              <w:t>Įgyvendinant 4.2 uždavinio 4.2.1 veiksmą (veiklą), bus</w:t>
            </w:r>
            <w:r w:rsidR="00202A96" w:rsidRPr="00556933">
              <w:rPr>
                <w:rFonts w:ascii="Times New Roman" w:eastAsia="Calibri" w:hAnsi="Times New Roman" w:cs="Times New Roman"/>
                <w:sz w:val="24"/>
                <w:szCs w:val="24"/>
              </w:rPr>
              <w:t xml:space="preserve"> investuojama į mokytojų, švietimo pagalbos specialistų, mokyklų vadovų ir kitų švietimo sistemai reikalingų įvairių sričių specialistų pritraukimą dirbti efektyviai veikiančiose mokyklose, tobulinant šių specialistų turimas kompetencijas bei suteikiant naujas dalykines ir skaitmenines kompetencijas, skatinant nuolatinį mokymąsi ir </w:t>
            </w:r>
            <w:proofErr w:type="spellStart"/>
            <w:r w:rsidR="00202A96" w:rsidRPr="00556933">
              <w:rPr>
                <w:rFonts w:ascii="Times New Roman" w:eastAsia="Calibri" w:hAnsi="Times New Roman" w:cs="Times New Roman"/>
                <w:sz w:val="24"/>
                <w:szCs w:val="24"/>
              </w:rPr>
              <w:t>mentorystę</w:t>
            </w:r>
            <w:proofErr w:type="spellEnd"/>
            <w:r w:rsidR="00202A96" w:rsidRPr="00556933">
              <w:rPr>
                <w:rFonts w:ascii="Times New Roman" w:eastAsia="Calibri" w:hAnsi="Times New Roman" w:cs="Times New Roman"/>
                <w:sz w:val="24"/>
                <w:szCs w:val="24"/>
              </w:rPr>
              <w:t xml:space="preserve">, švietimo įstaigų bendradarbiavimą ir gerosios praktikos sklaidą, gerinant pagalbos mokiniui sistemos veiksmingumą, ugdant kiekvieno vaiko kūrybiškumą, </w:t>
            </w:r>
            <w:proofErr w:type="spellStart"/>
            <w:r w:rsidR="00202A96" w:rsidRPr="00556933">
              <w:rPr>
                <w:rFonts w:ascii="Times New Roman" w:eastAsia="Calibri" w:hAnsi="Times New Roman" w:cs="Times New Roman"/>
                <w:sz w:val="24"/>
                <w:szCs w:val="24"/>
              </w:rPr>
              <w:t>informatinį</w:t>
            </w:r>
            <w:proofErr w:type="spellEnd"/>
            <w:r w:rsidR="00202A96" w:rsidRPr="00556933">
              <w:rPr>
                <w:rFonts w:ascii="Times New Roman" w:eastAsia="Calibri" w:hAnsi="Times New Roman" w:cs="Times New Roman"/>
                <w:sz w:val="24"/>
                <w:szCs w:val="24"/>
              </w:rPr>
              <w:t xml:space="preserve"> mąstymą, verslumą, finansinį ir skaitmeninį raštingumą ir kitus gebėjimus, pritaikant ugdymo turinį ir metodikas kokybiško lankstaus / nuotolinio ugdymo vykdymui.</w:t>
            </w:r>
          </w:p>
          <w:p w:rsidR="00B61E59" w:rsidRPr="00556933" w:rsidRDefault="00202A96" w:rsidP="00B61E59">
            <w:pPr>
              <w:jc w:val="both"/>
              <w:rPr>
                <w:rFonts w:ascii="Times New Roman" w:eastAsia="Calibri" w:hAnsi="Times New Roman" w:cs="Times New Roman"/>
                <w:i/>
                <w:sz w:val="24"/>
                <w:szCs w:val="24"/>
              </w:rPr>
            </w:pPr>
            <w:r w:rsidRPr="00556933">
              <w:rPr>
                <w:rFonts w:ascii="Times New Roman" w:eastAsia="Calibri" w:hAnsi="Times New Roman" w:cs="Times New Roman"/>
                <w:sz w:val="24"/>
                <w:szCs w:val="24"/>
              </w:rPr>
              <w:t xml:space="preserve"> </w:t>
            </w:r>
            <w:r w:rsidRPr="00556933">
              <w:rPr>
                <w:rFonts w:ascii="Times New Roman" w:eastAsia="Calibri" w:hAnsi="Times New Roman" w:cs="Times New Roman"/>
                <w:i/>
                <w:sz w:val="24"/>
                <w:szCs w:val="24"/>
              </w:rPr>
              <w:t>Šie veiksmai (v</w:t>
            </w:r>
            <w:r w:rsidR="00325576" w:rsidRPr="00556933">
              <w:rPr>
                <w:rFonts w:ascii="Times New Roman" w:eastAsia="Calibri" w:hAnsi="Times New Roman" w:cs="Times New Roman"/>
                <w:i/>
                <w:sz w:val="24"/>
                <w:szCs w:val="24"/>
              </w:rPr>
              <w:t>eiklos</w:t>
            </w:r>
            <w:r w:rsidRPr="00556933">
              <w:rPr>
                <w:rFonts w:ascii="Times New Roman" w:eastAsia="Calibri" w:hAnsi="Times New Roman" w:cs="Times New Roman"/>
                <w:i/>
                <w:sz w:val="24"/>
                <w:szCs w:val="24"/>
              </w:rPr>
              <w:t xml:space="preserve">) </w:t>
            </w:r>
            <w:r w:rsidR="003A56FE" w:rsidRPr="00556933">
              <w:rPr>
                <w:rFonts w:ascii="Times New Roman" w:eastAsia="Calibri" w:hAnsi="Times New Roman" w:cs="Times New Roman"/>
                <w:i/>
                <w:sz w:val="24"/>
                <w:szCs w:val="24"/>
              </w:rPr>
              <w:t>(dėl savo pobūdžio) neturės</w:t>
            </w:r>
            <w:r w:rsidR="00325576" w:rsidRPr="00556933">
              <w:rPr>
                <w:rFonts w:ascii="Times New Roman" w:eastAsia="Calibri" w:hAnsi="Times New Roman" w:cs="Times New Roman"/>
                <w:i/>
                <w:sz w:val="24"/>
                <w:szCs w:val="24"/>
              </w:rPr>
              <w:t xml:space="preserve"> jokio neigiamo tiesioginio ir netiesioginio</w:t>
            </w:r>
            <w:r w:rsidR="006B727D" w:rsidRPr="00556933">
              <w:rPr>
                <w:rFonts w:ascii="Times New Roman" w:eastAsia="Calibri" w:hAnsi="Times New Roman" w:cs="Times New Roman"/>
                <w:i/>
                <w:sz w:val="24"/>
                <w:szCs w:val="24"/>
              </w:rPr>
              <w:t xml:space="preserve"> poveikio šiam aplinkos tikslui, nes </w:t>
            </w:r>
            <w:r w:rsidR="00B61E59" w:rsidRPr="00556933">
              <w:rPr>
                <w:rFonts w:ascii="Times New Roman" w:eastAsia="Calibri" w:hAnsi="Times New Roman" w:cs="Times New Roman"/>
                <w:i/>
                <w:sz w:val="24"/>
                <w:szCs w:val="24"/>
              </w:rPr>
              <w:t>nenumatomas neigiamas poveikis gerai vandens telkinių, įskaitant paviršinius ir požeminius vandenis, būklei arba geram jų ekologiniam potencialui, arba gerai jūrų vandenų aplinkos būklei.</w:t>
            </w:r>
          </w:p>
          <w:p w:rsidR="00325576" w:rsidRPr="00556933" w:rsidRDefault="00325576" w:rsidP="00B61E59">
            <w:pPr>
              <w:jc w:val="both"/>
              <w:rPr>
                <w:rFonts w:ascii="Times New Roman" w:eastAsia="Calibri" w:hAnsi="Times New Roman" w:cs="Times New Roman"/>
                <w:b/>
                <w:bCs/>
                <w:sz w:val="24"/>
                <w:szCs w:val="24"/>
              </w:rPr>
            </w:pPr>
          </w:p>
        </w:tc>
      </w:tr>
      <w:tr w:rsidR="00325576" w:rsidRPr="00556933" w:rsidTr="00760238">
        <w:tc>
          <w:tcPr>
            <w:tcW w:w="2608" w:type="dxa"/>
          </w:tcPr>
          <w:p w:rsidR="00325576" w:rsidRPr="00556933" w:rsidRDefault="00A214E5" w:rsidP="00BA5A4E">
            <w:pPr>
              <w:rPr>
                <w:rFonts w:ascii="Times New Roman" w:eastAsia="Calibri" w:hAnsi="Times New Roman" w:cs="Times New Roman"/>
                <w:bCs/>
                <w:sz w:val="24"/>
                <w:szCs w:val="24"/>
              </w:rPr>
            </w:pPr>
            <w:r w:rsidRPr="00556933">
              <w:rPr>
                <w:rFonts w:ascii="Times New Roman" w:eastAsia="Times New Roman" w:hAnsi="Times New Roman" w:cs="Times New Roman"/>
                <w:bCs/>
                <w:sz w:val="24"/>
                <w:szCs w:val="24"/>
              </w:rPr>
              <w:t>4.2.2. Skatinti duomenimis ir moksliniais tyrimais grįstą švietimo sistemą (ŠMSM)</w:t>
            </w:r>
          </w:p>
        </w:tc>
        <w:tc>
          <w:tcPr>
            <w:tcW w:w="1423" w:type="dxa"/>
          </w:tcPr>
          <w:p w:rsidR="00325576" w:rsidRPr="00556933" w:rsidRDefault="00325576" w:rsidP="00BA5A4E">
            <w:pPr>
              <w:rPr>
                <w:rFonts w:ascii="Times New Roman" w:eastAsia="Calibri" w:hAnsi="Times New Roman" w:cs="Times New Roman"/>
                <w:sz w:val="24"/>
                <w:szCs w:val="24"/>
              </w:rPr>
            </w:pPr>
          </w:p>
        </w:tc>
        <w:tc>
          <w:tcPr>
            <w:tcW w:w="1423" w:type="dxa"/>
          </w:tcPr>
          <w:p w:rsidR="00325576" w:rsidRPr="00556933" w:rsidRDefault="00325576" w:rsidP="00BA5A4E">
            <w:pPr>
              <w:rPr>
                <w:rFonts w:ascii="Times New Roman" w:eastAsia="Calibri" w:hAnsi="Times New Roman" w:cs="Times New Roman"/>
                <w:sz w:val="24"/>
                <w:szCs w:val="24"/>
              </w:rPr>
            </w:pPr>
            <w:r w:rsidRPr="00556933">
              <w:rPr>
                <w:rFonts w:ascii="Times New Roman" w:eastAsia="Calibri" w:hAnsi="Times New Roman" w:cs="Times New Roman"/>
                <w:sz w:val="24"/>
                <w:szCs w:val="24"/>
              </w:rPr>
              <w:t>X</w:t>
            </w:r>
          </w:p>
        </w:tc>
        <w:tc>
          <w:tcPr>
            <w:tcW w:w="4400" w:type="dxa"/>
          </w:tcPr>
          <w:p w:rsidR="005C37C5" w:rsidRPr="00556933" w:rsidRDefault="00C46C12" w:rsidP="00B61E59">
            <w:pPr>
              <w:jc w:val="both"/>
              <w:rPr>
                <w:rFonts w:ascii="Times New Roman" w:eastAsia="Calibri" w:hAnsi="Times New Roman" w:cs="Times New Roman"/>
                <w:sz w:val="24"/>
                <w:szCs w:val="24"/>
              </w:rPr>
            </w:pPr>
            <w:r w:rsidRPr="00556933">
              <w:rPr>
                <w:rFonts w:ascii="Times New Roman" w:eastAsia="Calibri" w:hAnsi="Times New Roman" w:cs="Times New Roman"/>
                <w:sz w:val="24"/>
                <w:szCs w:val="24"/>
              </w:rPr>
              <w:t>Įgyvendinant 4.2 uždavinio 4.2.2 veiksmą (veiklą), bus</w:t>
            </w:r>
            <w:r w:rsidR="009E6B44" w:rsidRPr="00556933">
              <w:rPr>
                <w:rFonts w:ascii="Times New Roman" w:eastAsia="Calibri" w:hAnsi="Times New Roman" w:cs="Times New Roman"/>
                <w:sz w:val="24"/>
                <w:szCs w:val="24"/>
              </w:rPr>
              <w:t xml:space="preserve"> investuojama į dėstytojų ir tyrėjų kompetencijas, siekiant pritraukti aukščiausios kompetencijos tyrėjus ir dėstytojus iš užsienio, taip pat edukologijos doktorantūros jungtines studijas su stipriausiais universitetais ir doktorantūros studijas užsienyje, kompleksines mokslinių tyrimų programas bendradarbiaujant su Lietuvos bei užsienio tyrėjais, dalyvavimą tarptautinėse švietimo tyrimų programose ir (ar) projektuose. </w:t>
            </w:r>
          </w:p>
          <w:p w:rsidR="00B61E59" w:rsidRPr="00556933" w:rsidRDefault="00A376AE" w:rsidP="00B61E59">
            <w:pPr>
              <w:jc w:val="both"/>
              <w:rPr>
                <w:rFonts w:ascii="Times New Roman" w:eastAsia="Calibri" w:hAnsi="Times New Roman" w:cs="Times New Roman"/>
                <w:i/>
                <w:sz w:val="24"/>
                <w:szCs w:val="24"/>
              </w:rPr>
            </w:pPr>
            <w:r w:rsidRPr="00556933">
              <w:rPr>
                <w:rFonts w:ascii="Times New Roman" w:eastAsia="Calibri" w:hAnsi="Times New Roman" w:cs="Times New Roman"/>
                <w:i/>
                <w:sz w:val="24"/>
                <w:szCs w:val="24"/>
              </w:rPr>
              <w:lastRenderedPageBreak/>
              <w:t>Šie veiksmai (veiklos)</w:t>
            </w:r>
            <w:r w:rsidR="00325576" w:rsidRPr="00556933">
              <w:rPr>
                <w:rFonts w:ascii="Times New Roman" w:eastAsia="Calibri" w:hAnsi="Times New Roman" w:cs="Times New Roman"/>
                <w:i/>
                <w:sz w:val="24"/>
                <w:szCs w:val="24"/>
              </w:rPr>
              <w:t xml:space="preserve"> (dėl savo pobūdžio) netur</w:t>
            </w:r>
            <w:r w:rsidR="003A56FE" w:rsidRPr="00556933">
              <w:rPr>
                <w:rFonts w:ascii="Times New Roman" w:eastAsia="Calibri" w:hAnsi="Times New Roman" w:cs="Times New Roman"/>
                <w:i/>
                <w:sz w:val="24"/>
                <w:szCs w:val="24"/>
              </w:rPr>
              <w:t>ės</w:t>
            </w:r>
            <w:r w:rsidR="00325576" w:rsidRPr="00556933">
              <w:rPr>
                <w:rFonts w:ascii="Times New Roman" w:eastAsia="Calibri" w:hAnsi="Times New Roman" w:cs="Times New Roman"/>
                <w:i/>
                <w:sz w:val="24"/>
                <w:szCs w:val="24"/>
              </w:rPr>
              <w:t xml:space="preserve"> jokio neigiamo tiesioginio ir netiesioginio</w:t>
            </w:r>
            <w:r w:rsidR="006B727D" w:rsidRPr="00556933">
              <w:rPr>
                <w:rFonts w:ascii="Times New Roman" w:eastAsia="Calibri" w:hAnsi="Times New Roman" w:cs="Times New Roman"/>
                <w:i/>
                <w:sz w:val="24"/>
                <w:szCs w:val="24"/>
              </w:rPr>
              <w:t xml:space="preserve"> poveikio šiam aplinkos tikslui, nes </w:t>
            </w:r>
            <w:r w:rsidR="00B61E59" w:rsidRPr="00556933">
              <w:rPr>
                <w:rFonts w:ascii="Times New Roman" w:eastAsia="Calibri" w:hAnsi="Times New Roman" w:cs="Times New Roman"/>
                <w:i/>
                <w:sz w:val="24"/>
                <w:szCs w:val="24"/>
              </w:rPr>
              <w:t>nenumatomas neigiamas poveikis gerai vandens telkinių, įskaitant paviršinius ir požeminius vandenis, būklei arba geram jų ekologiniam potencialui, arba gerai jūrų vandenų aplinkos būklei.</w:t>
            </w:r>
          </w:p>
          <w:p w:rsidR="00325576" w:rsidRPr="00556933" w:rsidRDefault="00325576" w:rsidP="00260248">
            <w:pPr>
              <w:jc w:val="both"/>
              <w:rPr>
                <w:rFonts w:ascii="Times New Roman" w:eastAsia="Calibri" w:hAnsi="Times New Roman" w:cs="Times New Roman"/>
                <w:sz w:val="24"/>
                <w:szCs w:val="24"/>
              </w:rPr>
            </w:pPr>
          </w:p>
        </w:tc>
      </w:tr>
      <w:tr w:rsidR="00325576" w:rsidRPr="00556933" w:rsidTr="00760238">
        <w:tc>
          <w:tcPr>
            <w:tcW w:w="2608" w:type="dxa"/>
          </w:tcPr>
          <w:p w:rsidR="00325576" w:rsidRPr="00556933" w:rsidRDefault="00E128BC" w:rsidP="00BA5A4E">
            <w:pPr>
              <w:rPr>
                <w:rFonts w:ascii="Times New Roman" w:eastAsia="Calibri" w:hAnsi="Times New Roman" w:cs="Times New Roman"/>
                <w:bCs/>
                <w:sz w:val="24"/>
                <w:szCs w:val="24"/>
              </w:rPr>
            </w:pPr>
            <w:r w:rsidRPr="00556933">
              <w:rPr>
                <w:rFonts w:ascii="Times New Roman" w:hAnsi="Times New Roman" w:cs="Times New Roman"/>
                <w:bCs/>
                <w:sz w:val="24"/>
                <w:szCs w:val="24"/>
              </w:rPr>
              <w:lastRenderedPageBreak/>
              <w:t>4.2.3. Ankstinti privalomojo ugdymo pradžią, kad būtų užtikrintas spartesnis mokinių pasiekimų gerėjimas (ŠMSM)</w:t>
            </w:r>
          </w:p>
        </w:tc>
        <w:tc>
          <w:tcPr>
            <w:tcW w:w="1423" w:type="dxa"/>
          </w:tcPr>
          <w:p w:rsidR="00325576" w:rsidRPr="00556933" w:rsidRDefault="00325576" w:rsidP="00BA5A4E">
            <w:pPr>
              <w:rPr>
                <w:rFonts w:ascii="Times New Roman" w:eastAsia="Calibri" w:hAnsi="Times New Roman" w:cs="Times New Roman"/>
                <w:sz w:val="24"/>
                <w:szCs w:val="24"/>
              </w:rPr>
            </w:pPr>
          </w:p>
        </w:tc>
        <w:tc>
          <w:tcPr>
            <w:tcW w:w="1423" w:type="dxa"/>
          </w:tcPr>
          <w:p w:rsidR="00325576" w:rsidRPr="00556933" w:rsidRDefault="00325576" w:rsidP="00BA5A4E">
            <w:pPr>
              <w:rPr>
                <w:rFonts w:ascii="Times New Roman" w:eastAsia="Calibri" w:hAnsi="Times New Roman" w:cs="Times New Roman"/>
                <w:sz w:val="24"/>
                <w:szCs w:val="24"/>
              </w:rPr>
            </w:pPr>
            <w:r w:rsidRPr="00556933">
              <w:rPr>
                <w:rFonts w:ascii="Times New Roman" w:eastAsia="Calibri" w:hAnsi="Times New Roman" w:cs="Times New Roman"/>
                <w:sz w:val="24"/>
                <w:szCs w:val="24"/>
              </w:rPr>
              <w:t>X</w:t>
            </w:r>
          </w:p>
        </w:tc>
        <w:tc>
          <w:tcPr>
            <w:tcW w:w="4400" w:type="dxa"/>
          </w:tcPr>
          <w:p w:rsidR="005C37C5" w:rsidRPr="00556933" w:rsidRDefault="0087629A" w:rsidP="00B61E59">
            <w:pPr>
              <w:jc w:val="both"/>
              <w:rPr>
                <w:rFonts w:ascii="Times New Roman" w:eastAsia="Calibri" w:hAnsi="Times New Roman" w:cs="Times New Roman"/>
                <w:sz w:val="24"/>
                <w:szCs w:val="24"/>
              </w:rPr>
            </w:pPr>
            <w:r w:rsidRPr="00556933">
              <w:rPr>
                <w:rFonts w:ascii="Times New Roman" w:eastAsia="Calibri" w:hAnsi="Times New Roman" w:cs="Times New Roman"/>
                <w:sz w:val="24"/>
                <w:szCs w:val="24"/>
              </w:rPr>
              <w:t>Įgyvendinant 4.2 uždavinio 4.2.3 veiksmą (veiklą), bus</w:t>
            </w:r>
            <w:r w:rsidR="009E6B44" w:rsidRPr="00556933">
              <w:rPr>
                <w:rFonts w:ascii="Times New Roman" w:eastAsia="Calibri" w:hAnsi="Times New Roman" w:cs="Times New Roman"/>
                <w:sz w:val="24"/>
                <w:szCs w:val="24"/>
              </w:rPr>
              <w:t xml:space="preserve"> investuojama į privalomojo ugdymo pradžios ankstinimą, adaptuojant, ikimokyklinio, priešmokyklinio ir pradinio ugdymo programas, turinį, metodus, taip skatinant ankstesnę ir didesnę </w:t>
            </w:r>
            <w:proofErr w:type="spellStart"/>
            <w:r w:rsidR="009E6B44" w:rsidRPr="00556933">
              <w:rPr>
                <w:rFonts w:ascii="Times New Roman" w:eastAsia="Calibri" w:hAnsi="Times New Roman" w:cs="Times New Roman"/>
                <w:sz w:val="24"/>
                <w:szCs w:val="24"/>
              </w:rPr>
              <w:t>įtrauktį</w:t>
            </w:r>
            <w:proofErr w:type="spellEnd"/>
            <w:r w:rsidR="009E6B44" w:rsidRPr="00556933">
              <w:rPr>
                <w:rFonts w:ascii="Times New Roman" w:eastAsia="Calibri" w:hAnsi="Times New Roman" w:cs="Times New Roman"/>
                <w:sz w:val="24"/>
                <w:szCs w:val="24"/>
              </w:rPr>
              <w:t xml:space="preserve"> į ikimokyklinį ugdymą kaimo vietovėse, numatant kompleksines priemones, didinant visuomenės ir bendruomenių įsitraukimą bei vykdant tėvų švietimą. </w:t>
            </w:r>
          </w:p>
          <w:p w:rsidR="00B61E59" w:rsidRPr="00556933" w:rsidRDefault="00D32147" w:rsidP="00B61E59">
            <w:pPr>
              <w:jc w:val="both"/>
              <w:rPr>
                <w:rFonts w:ascii="Times New Roman" w:eastAsia="Calibri" w:hAnsi="Times New Roman" w:cs="Times New Roman"/>
                <w:i/>
                <w:sz w:val="24"/>
                <w:szCs w:val="24"/>
              </w:rPr>
            </w:pPr>
            <w:r w:rsidRPr="00556933">
              <w:rPr>
                <w:rFonts w:ascii="Times New Roman" w:eastAsia="Calibri" w:hAnsi="Times New Roman" w:cs="Times New Roman"/>
                <w:i/>
                <w:sz w:val="24"/>
                <w:szCs w:val="24"/>
              </w:rPr>
              <w:t>Šie veiksmai (veiklos)</w:t>
            </w:r>
            <w:r w:rsidR="00325576" w:rsidRPr="00556933">
              <w:rPr>
                <w:rFonts w:ascii="Times New Roman" w:eastAsia="Calibri" w:hAnsi="Times New Roman" w:cs="Times New Roman"/>
                <w:i/>
                <w:sz w:val="24"/>
                <w:szCs w:val="24"/>
              </w:rPr>
              <w:t xml:space="preserve"> (dėl savo pobūdžio) netur</w:t>
            </w:r>
            <w:r w:rsidR="003A56FE" w:rsidRPr="00556933">
              <w:rPr>
                <w:rFonts w:ascii="Times New Roman" w:eastAsia="Calibri" w:hAnsi="Times New Roman" w:cs="Times New Roman"/>
                <w:i/>
                <w:sz w:val="24"/>
                <w:szCs w:val="24"/>
              </w:rPr>
              <w:t>ės</w:t>
            </w:r>
            <w:r w:rsidR="00325576" w:rsidRPr="00556933">
              <w:rPr>
                <w:rFonts w:ascii="Times New Roman" w:eastAsia="Calibri" w:hAnsi="Times New Roman" w:cs="Times New Roman"/>
                <w:i/>
                <w:sz w:val="24"/>
                <w:szCs w:val="24"/>
              </w:rPr>
              <w:t xml:space="preserve"> jokio neigiamo tiesioginio ir netiesioginio poveikio šiam aplinkos tikslui</w:t>
            </w:r>
            <w:r w:rsidR="00B61E59" w:rsidRPr="00556933">
              <w:rPr>
                <w:rFonts w:ascii="Times New Roman" w:eastAsia="Calibri" w:hAnsi="Times New Roman" w:cs="Times New Roman"/>
                <w:i/>
                <w:sz w:val="24"/>
                <w:szCs w:val="24"/>
              </w:rPr>
              <w:t>, nes nenumatomas neigiamas poveikis gerai vandens telkinių, įskaitant paviršinius ir požeminius vandenis, būklei arba geram jų ekologiniam potencialui, arba gerai jūrų vandenų aplinkos būklei.</w:t>
            </w:r>
          </w:p>
          <w:p w:rsidR="00325576" w:rsidRPr="00556933" w:rsidRDefault="00325576" w:rsidP="0087629A">
            <w:pPr>
              <w:jc w:val="both"/>
              <w:rPr>
                <w:rFonts w:ascii="Times New Roman" w:eastAsia="Calibri" w:hAnsi="Times New Roman" w:cs="Times New Roman"/>
                <w:sz w:val="24"/>
                <w:szCs w:val="24"/>
              </w:rPr>
            </w:pPr>
            <w:r w:rsidRPr="00556933">
              <w:rPr>
                <w:rFonts w:ascii="Times New Roman" w:eastAsia="Calibri" w:hAnsi="Times New Roman" w:cs="Times New Roman"/>
                <w:i/>
                <w:sz w:val="24"/>
                <w:szCs w:val="24"/>
              </w:rPr>
              <w:t>.</w:t>
            </w:r>
          </w:p>
        </w:tc>
      </w:tr>
      <w:tr w:rsidR="00325576" w:rsidRPr="00556933" w:rsidTr="005C37C5">
        <w:trPr>
          <w:trHeight w:val="2262"/>
        </w:trPr>
        <w:tc>
          <w:tcPr>
            <w:tcW w:w="2608" w:type="dxa"/>
            <w:shd w:val="clear" w:color="auto" w:fill="D9D9D9" w:themeFill="background1" w:themeFillShade="D9"/>
          </w:tcPr>
          <w:p w:rsidR="00325576" w:rsidRPr="00556933" w:rsidRDefault="00325576" w:rsidP="00BA5A4E">
            <w:pPr>
              <w:jc w:val="both"/>
              <w:rPr>
                <w:rFonts w:ascii="Times New Roman" w:eastAsia="Calibri" w:hAnsi="Times New Roman" w:cs="Times New Roman"/>
                <w:sz w:val="24"/>
                <w:szCs w:val="24"/>
              </w:rPr>
            </w:pPr>
            <w:r w:rsidRPr="00556933">
              <w:rPr>
                <w:rFonts w:ascii="Times New Roman" w:eastAsia="Calibri" w:hAnsi="Times New Roman" w:cs="Times New Roman"/>
                <w:b/>
                <w:sz w:val="24"/>
                <w:szCs w:val="24"/>
              </w:rPr>
              <w:t>Žiedinė ekonomika, įskaitant atliekų prevenciją ir perdirbimą</w:t>
            </w:r>
          </w:p>
        </w:tc>
        <w:tc>
          <w:tcPr>
            <w:tcW w:w="1423" w:type="dxa"/>
            <w:shd w:val="clear" w:color="auto" w:fill="D9D9D9" w:themeFill="background1" w:themeFillShade="D9"/>
          </w:tcPr>
          <w:p w:rsidR="00325576" w:rsidRPr="00556933"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rsidR="00325576" w:rsidRPr="00556933" w:rsidRDefault="00325576" w:rsidP="00BA5A4E">
            <w:pPr>
              <w:rPr>
                <w:rFonts w:ascii="Times New Roman" w:eastAsia="Calibri" w:hAnsi="Times New Roman" w:cs="Times New Roman"/>
                <w:sz w:val="24"/>
                <w:szCs w:val="24"/>
              </w:rPr>
            </w:pPr>
            <w:r w:rsidRPr="00556933">
              <w:rPr>
                <w:rFonts w:ascii="Times New Roman" w:eastAsia="Calibri" w:hAnsi="Times New Roman" w:cs="Times New Roman"/>
                <w:sz w:val="24"/>
                <w:szCs w:val="24"/>
              </w:rPr>
              <w:t>X</w:t>
            </w:r>
          </w:p>
        </w:tc>
        <w:tc>
          <w:tcPr>
            <w:tcW w:w="4400" w:type="dxa"/>
            <w:shd w:val="clear" w:color="auto" w:fill="D9D9D9" w:themeFill="background1" w:themeFillShade="D9"/>
          </w:tcPr>
          <w:p w:rsidR="00325576" w:rsidRPr="00556933" w:rsidRDefault="00325576" w:rsidP="00020503">
            <w:pPr>
              <w:jc w:val="both"/>
              <w:rPr>
                <w:rFonts w:ascii="Times New Roman" w:eastAsia="Calibri" w:hAnsi="Times New Roman" w:cs="Times New Roman"/>
                <w:b/>
                <w:sz w:val="24"/>
                <w:szCs w:val="24"/>
              </w:rPr>
            </w:pPr>
            <w:r w:rsidRPr="00556933">
              <w:rPr>
                <w:rFonts w:ascii="Times New Roman" w:eastAsia="Calibri" w:hAnsi="Times New Roman" w:cs="Times New Roman"/>
                <w:b/>
                <w:sz w:val="24"/>
                <w:szCs w:val="24"/>
              </w:rPr>
              <w:t>Vertinama, kad planuojam</w:t>
            </w:r>
            <w:r w:rsidR="006C1FA5" w:rsidRPr="00556933">
              <w:rPr>
                <w:rFonts w:ascii="Times New Roman" w:eastAsia="Calibri" w:hAnsi="Times New Roman" w:cs="Times New Roman"/>
                <w:b/>
                <w:sz w:val="24"/>
                <w:szCs w:val="24"/>
              </w:rPr>
              <w:t>i</w:t>
            </w:r>
            <w:r w:rsidRPr="00556933">
              <w:rPr>
                <w:rFonts w:ascii="Times New Roman" w:eastAsia="Calibri" w:hAnsi="Times New Roman" w:cs="Times New Roman"/>
                <w:b/>
                <w:sz w:val="24"/>
                <w:szCs w:val="24"/>
              </w:rPr>
              <w:t xml:space="preserve"> įgyvendinti </w:t>
            </w:r>
            <w:r w:rsidR="006C1FA5" w:rsidRPr="00556933">
              <w:rPr>
                <w:rFonts w:ascii="Times New Roman" w:eastAsia="Calibri" w:hAnsi="Times New Roman" w:cs="Times New Roman"/>
                <w:b/>
                <w:sz w:val="24"/>
                <w:szCs w:val="24"/>
              </w:rPr>
              <w:t>veiksmai (veiklos)</w:t>
            </w:r>
            <w:r w:rsidRPr="00556933">
              <w:rPr>
                <w:rFonts w:ascii="Times New Roman" w:eastAsia="Calibri" w:hAnsi="Times New Roman" w:cs="Times New Roman"/>
                <w:b/>
                <w:sz w:val="24"/>
                <w:szCs w:val="24"/>
              </w:rPr>
              <w:t xml:space="preserve"> neturi jokio numatomo poveikio šiam aplinkos tikslui arba numatomas j</w:t>
            </w:r>
            <w:r w:rsidR="00B43EA7" w:rsidRPr="00556933">
              <w:rPr>
                <w:rFonts w:ascii="Times New Roman" w:eastAsia="Calibri" w:hAnsi="Times New Roman" w:cs="Times New Roman"/>
                <w:b/>
                <w:sz w:val="24"/>
                <w:szCs w:val="24"/>
              </w:rPr>
              <w:t>ų</w:t>
            </w:r>
            <w:r w:rsidRPr="00556933">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656042" w:rsidRPr="00556933">
              <w:rPr>
                <w:rFonts w:ascii="Times New Roman" w:eastAsia="Calibri" w:hAnsi="Times New Roman" w:cs="Times New Roman"/>
                <w:b/>
                <w:sz w:val="24"/>
                <w:szCs w:val="24"/>
              </w:rPr>
              <w:t xml:space="preserve">veiksmai (veiklos) </w:t>
            </w:r>
            <w:r w:rsidRPr="00556933">
              <w:rPr>
                <w:rFonts w:ascii="Times New Roman" w:eastAsia="Calibri" w:hAnsi="Times New Roman" w:cs="Times New Roman"/>
                <w:b/>
                <w:sz w:val="24"/>
                <w:szCs w:val="24"/>
              </w:rPr>
              <w:t>atitinka žiedinės ekonomikos, įskaitant atliekų prevenciją ir perdirbimą, tikslą:</w:t>
            </w:r>
            <w:r w:rsidRPr="00556933">
              <w:rPr>
                <w:rFonts w:ascii="Times New Roman" w:eastAsia="Calibri" w:hAnsi="Times New Roman" w:cs="Times New Roman"/>
                <w:sz w:val="24"/>
                <w:szCs w:val="24"/>
              </w:rPr>
              <w:t xml:space="preserve"> </w:t>
            </w:r>
          </w:p>
        </w:tc>
      </w:tr>
      <w:tr w:rsidR="00325576" w:rsidRPr="00556933" w:rsidTr="00760238">
        <w:tc>
          <w:tcPr>
            <w:tcW w:w="2608" w:type="dxa"/>
          </w:tcPr>
          <w:p w:rsidR="00325576" w:rsidRPr="00556933" w:rsidRDefault="00EF2D9B" w:rsidP="00BA5A4E">
            <w:pPr>
              <w:rPr>
                <w:rFonts w:ascii="Times New Roman" w:eastAsia="Calibri" w:hAnsi="Times New Roman" w:cs="Times New Roman"/>
                <w:bCs/>
                <w:sz w:val="24"/>
                <w:szCs w:val="24"/>
              </w:rPr>
            </w:pPr>
            <w:r w:rsidRPr="00556933">
              <w:rPr>
                <w:rFonts w:ascii="Times New Roman" w:hAnsi="Times New Roman" w:cs="Times New Roman"/>
                <w:bCs/>
                <w:sz w:val="24"/>
                <w:szCs w:val="24"/>
              </w:rPr>
              <w:t>4.2.1. Pritraukti naujus švietimo specialistus ir sukurti pagalbos mokytojui ir mokiniui sistemą (ŠMSM)</w:t>
            </w:r>
          </w:p>
        </w:tc>
        <w:tc>
          <w:tcPr>
            <w:tcW w:w="1423" w:type="dxa"/>
          </w:tcPr>
          <w:p w:rsidR="00325576" w:rsidRPr="00556933" w:rsidRDefault="00325576" w:rsidP="00BA5A4E">
            <w:pPr>
              <w:rPr>
                <w:rFonts w:ascii="Times New Roman" w:eastAsia="Calibri" w:hAnsi="Times New Roman" w:cs="Times New Roman"/>
                <w:sz w:val="24"/>
                <w:szCs w:val="24"/>
              </w:rPr>
            </w:pPr>
          </w:p>
        </w:tc>
        <w:tc>
          <w:tcPr>
            <w:tcW w:w="1423" w:type="dxa"/>
          </w:tcPr>
          <w:p w:rsidR="00325576" w:rsidRPr="00556933" w:rsidRDefault="00325576" w:rsidP="00BA5A4E">
            <w:pPr>
              <w:rPr>
                <w:rFonts w:ascii="Times New Roman" w:eastAsia="Calibri" w:hAnsi="Times New Roman" w:cs="Times New Roman"/>
                <w:sz w:val="24"/>
                <w:szCs w:val="24"/>
              </w:rPr>
            </w:pPr>
            <w:r w:rsidRPr="00556933">
              <w:rPr>
                <w:rFonts w:ascii="Times New Roman" w:eastAsia="Calibri" w:hAnsi="Times New Roman" w:cs="Times New Roman"/>
                <w:sz w:val="24"/>
                <w:szCs w:val="24"/>
              </w:rPr>
              <w:t>X</w:t>
            </w:r>
          </w:p>
        </w:tc>
        <w:tc>
          <w:tcPr>
            <w:tcW w:w="4400" w:type="dxa"/>
          </w:tcPr>
          <w:p w:rsidR="007C53EE" w:rsidRPr="00556933" w:rsidRDefault="00E967D2" w:rsidP="007C53EE">
            <w:pPr>
              <w:jc w:val="both"/>
              <w:rPr>
                <w:rFonts w:ascii="Times New Roman" w:eastAsia="Calibri" w:hAnsi="Times New Roman" w:cs="Times New Roman"/>
                <w:i/>
                <w:sz w:val="24"/>
                <w:szCs w:val="24"/>
              </w:rPr>
            </w:pPr>
            <w:r w:rsidRPr="00556933">
              <w:rPr>
                <w:rFonts w:ascii="Times New Roman" w:eastAsia="Calibri" w:hAnsi="Times New Roman" w:cs="Times New Roman"/>
                <w:sz w:val="24"/>
                <w:szCs w:val="24"/>
              </w:rPr>
              <w:t>Įgyvendinant 4.2 uždavinio 4.2.1 veiksmą (veiklą), bus</w:t>
            </w:r>
            <w:r w:rsidR="009E6B44" w:rsidRPr="00556933">
              <w:rPr>
                <w:rFonts w:ascii="Times New Roman" w:eastAsia="Calibri" w:hAnsi="Times New Roman" w:cs="Times New Roman"/>
                <w:sz w:val="24"/>
                <w:szCs w:val="24"/>
              </w:rPr>
              <w:t xml:space="preserve"> investuojama į mokytojų, švietimo pagalbos specialistų, mokyklų vadovų ir kitų švietimo sistemai reikalingų įvairių sričių specialistų pritraukimą dirbti efektyviai veikiančiose mokyklose, tobulinant šių specialistų turimas kompetencijas bei suteikiant naujas dalykines ir skaitmenines kompetencijas, skatinant nuolatinį mokymąsi ir </w:t>
            </w:r>
            <w:proofErr w:type="spellStart"/>
            <w:r w:rsidR="009E6B44" w:rsidRPr="00556933">
              <w:rPr>
                <w:rFonts w:ascii="Times New Roman" w:eastAsia="Calibri" w:hAnsi="Times New Roman" w:cs="Times New Roman"/>
                <w:sz w:val="24"/>
                <w:szCs w:val="24"/>
              </w:rPr>
              <w:t>mentorystę</w:t>
            </w:r>
            <w:proofErr w:type="spellEnd"/>
            <w:r w:rsidR="009E6B44" w:rsidRPr="00556933">
              <w:rPr>
                <w:rFonts w:ascii="Times New Roman" w:eastAsia="Calibri" w:hAnsi="Times New Roman" w:cs="Times New Roman"/>
                <w:sz w:val="24"/>
                <w:szCs w:val="24"/>
              </w:rPr>
              <w:t xml:space="preserve">, švietimo įstaigų bendradarbiavimą ir gerosios praktikos </w:t>
            </w:r>
            <w:r w:rsidR="009E6B44" w:rsidRPr="00556933">
              <w:rPr>
                <w:rFonts w:ascii="Times New Roman" w:eastAsia="Calibri" w:hAnsi="Times New Roman" w:cs="Times New Roman"/>
                <w:sz w:val="24"/>
                <w:szCs w:val="24"/>
              </w:rPr>
              <w:lastRenderedPageBreak/>
              <w:t xml:space="preserve">sklaidą, gerinant pagalbos mokiniui sistemos veiksmingumą, ugdant kiekvieno vaiko kūrybiškumą, </w:t>
            </w:r>
            <w:proofErr w:type="spellStart"/>
            <w:r w:rsidR="009E6B44" w:rsidRPr="00556933">
              <w:rPr>
                <w:rFonts w:ascii="Times New Roman" w:eastAsia="Calibri" w:hAnsi="Times New Roman" w:cs="Times New Roman"/>
                <w:sz w:val="24"/>
                <w:szCs w:val="24"/>
              </w:rPr>
              <w:t>informatinį</w:t>
            </w:r>
            <w:proofErr w:type="spellEnd"/>
            <w:r w:rsidR="009E6B44" w:rsidRPr="00556933">
              <w:rPr>
                <w:rFonts w:ascii="Times New Roman" w:eastAsia="Calibri" w:hAnsi="Times New Roman" w:cs="Times New Roman"/>
                <w:sz w:val="24"/>
                <w:szCs w:val="24"/>
              </w:rPr>
              <w:t xml:space="preserve"> mąstymą, verslumą, finansinį ir skaitmeninį raštingumą ir kitus gebėjimus, pritaikant ugdymo turinį ir metodikas kokybiško lankstaus / nuotolinio ugdymo vykdymui. </w:t>
            </w:r>
            <w:r w:rsidR="00F1398E" w:rsidRPr="00556933">
              <w:rPr>
                <w:rFonts w:ascii="Times New Roman" w:eastAsia="Calibri" w:hAnsi="Times New Roman" w:cs="Times New Roman"/>
                <w:i/>
                <w:sz w:val="24"/>
                <w:szCs w:val="24"/>
              </w:rPr>
              <w:t>Šie veiksmai (v</w:t>
            </w:r>
            <w:r w:rsidR="00325576" w:rsidRPr="00556933">
              <w:rPr>
                <w:rFonts w:ascii="Times New Roman" w:eastAsia="Calibri" w:hAnsi="Times New Roman" w:cs="Times New Roman"/>
                <w:i/>
                <w:sz w:val="24"/>
                <w:szCs w:val="24"/>
              </w:rPr>
              <w:t>eiklos</w:t>
            </w:r>
            <w:r w:rsidR="00F1398E" w:rsidRPr="00556933">
              <w:rPr>
                <w:rFonts w:ascii="Times New Roman" w:eastAsia="Calibri" w:hAnsi="Times New Roman" w:cs="Times New Roman"/>
                <w:i/>
                <w:sz w:val="24"/>
                <w:szCs w:val="24"/>
              </w:rPr>
              <w:t>)</w:t>
            </w:r>
            <w:r w:rsidR="00325576" w:rsidRPr="00556933">
              <w:rPr>
                <w:rFonts w:ascii="Times New Roman" w:eastAsia="Calibri" w:hAnsi="Times New Roman" w:cs="Times New Roman"/>
                <w:i/>
                <w:sz w:val="24"/>
                <w:szCs w:val="24"/>
              </w:rPr>
              <w:t xml:space="preserve"> (dėl savo pobūdžio)  netur</w:t>
            </w:r>
            <w:r w:rsidR="003A56FE" w:rsidRPr="00556933">
              <w:rPr>
                <w:rFonts w:ascii="Times New Roman" w:eastAsia="Calibri" w:hAnsi="Times New Roman" w:cs="Times New Roman"/>
                <w:i/>
                <w:sz w:val="24"/>
                <w:szCs w:val="24"/>
              </w:rPr>
              <w:t>ės</w:t>
            </w:r>
            <w:r w:rsidR="00325576" w:rsidRPr="00556933">
              <w:rPr>
                <w:rFonts w:ascii="Times New Roman" w:eastAsia="Calibri" w:hAnsi="Times New Roman" w:cs="Times New Roman"/>
                <w:i/>
                <w:sz w:val="24"/>
                <w:szCs w:val="24"/>
              </w:rPr>
              <w:t xml:space="preserve"> jokio neigiamo tiesioginio ir netiesioginio</w:t>
            </w:r>
            <w:r w:rsidR="007C53EE" w:rsidRPr="00556933">
              <w:rPr>
                <w:rFonts w:ascii="Times New Roman" w:eastAsia="Calibri" w:hAnsi="Times New Roman" w:cs="Times New Roman"/>
                <w:i/>
                <w:sz w:val="24"/>
                <w:szCs w:val="24"/>
              </w:rPr>
              <w:t xml:space="preserve"> poveikio šiam aplinkos tikslui, nes veiklos nelems neveiksmingo medžiagų naudojimo, tiesioginio ar netiesioginio gamtos išteklių naudojimo arba padidėjusio atliekų susidarymo, deginimo ar šalinimo.</w:t>
            </w:r>
          </w:p>
          <w:p w:rsidR="00325576" w:rsidRPr="00556933" w:rsidRDefault="00325576" w:rsidP="00E967D2">
            <w:pPr>
              <w:jc w:val="both"/>
              <w:rPr>
                <w:rFonts w:ascii="Times New Roman" w:eastAsia="Calibri" w:hAnsi="Times New Roman" w:cs="Times New Roman"/>
                <w:sz w:val="24"/>
                <w:szCs w:val="24"/>
              </w:rPr>
            </w:pPr>
          </w:p>
        </w:tc>
      </w:tr>
      <w:tr w:rsidR="00325576" w:rsidRPr="00556933" w:rsidTr="00760238">
        <w:tc>
          <w:tcPr>
            <w:tcW w:w="2608" w:type="dxa"/>
          </w:tcPr>
          <w:p w:rsidR="00325576" w:rsidRPr="00556933" w:rsidRDefault="00A214E5" w:rsidP="00BA5A4E">
            <w:pPr>
              <w:rPr>
                <w:rFonts w:ascii="Times New Roman" w:eastAsia="Calibri" w:hAnsi="Times New Roman" w:cs="Times New Roman"/>
                <w:bCs/>
                <w:sz w:val="24"/>
                <w:szCs w:val="24"/>
              </w:rPr>
            </w:pPr>
            <w:r w:rsidRPr="00556933">
              <w:rPr>
                <w:rFonts w:ascii="Times New Roman" w:eastAsia="Times New Roman" w:hAnsi="Times New Roman" w:cs="Times New Roman"/>
                <w:bCs/>
                <w:sz w:val="24"/>
                <w:szCs w:val="24"/>
              </w:rPr>
              <w:lastRenderedPageBreak/>
              <w:t>4.2.2. Skatinti duomenimis ir moksliniais tyrimais grįstą švietimo sistemą (ŠMSM)</w:t>
            </w:r>
          </w:p>
        </w:tc>
        <w:tc>
          <w:tcPr>
            <w:tcW w:w="1423" w:type="dxa"/>
          </w:tcPr>
          <w:p w:rsidR="00325576" w:rsidRPr="00556933" w:rsidRDefault="00325576" w:rsidP="00BA5A4E">
            <w:pPr>
              <w:rPr>
                <w:rFonts w:ascii="Times New Roman" w:eastAsia="Calibri" w:hAnsi="Times New Roman" w:cs="Times New Roman"/>
                <w:sz w:val="24"/>
                <w:szCs w:val="24"/>
              </w:rPr>
            </w:pPr>
          </w:p>
        </w:tc>
        <w:tc>
          <w:tcPr>
            <w:tcW w:w="1423" w:type="dxa"/>
          </w:tcPr>
          <w:p w:rsidR="00325576" w:rsidRPr="00556933" w:rsidRDefault="00325576" w:rsidP="00BA5A4E">
            <w:pPr>
              <w:rPr>
                <w:rFonts w:ascii="Times New Roman" w:eastAsia="Calibri" w:hAnsi="Times New Roman" w:cs="Times New Roman"/>
                <w:sz w:val="24"/>
                <w:szCs w:val="24"/>
              </w:rPr>
            </w:pPr>
            <w:r w:rsidRPr="00556933">
              <w:rPr>
                <w:rFonts w:ascii="Times New Roman" w:eastAsia="Calibri" w:hAnsi="Times New Roman" w:cs="Times New Roman"/>
                <w:sz w:val="24"/>
                <w:szCs w:val="24"/>
              </w:rPr>
              <w:t>X</w:t>
            </w:r>
          </w:p>
        </w:tc>
        <w:tc>
          <w:tcPr>
            <w:tcW w:w="4400" w:type="dxa"/>
          </w:tcPr>
          <w:p w:rsidR="00325576" w:rsidRPr="00556933" w:rsidRDefault="00E967D2" w:rsidP="00A36EA6">
            <w:pPr>
              <w:jc w:val="both"/>
              <w:rPr>
                <w:rFonts w:ascii="Times New Roman" w:eastAsia="Calibri" w:hAnsi="Times New Roman" w:cs="Times New Roman"/>
                <w:sz w:val="24"/>
                <w:szCs w:val="24"/>
              </w:rPr>
            </w:pPr>
            <w:r w:rsidRPr="00556933">
              <w:rPr>
                <w:rFonts w:ascii="Times New Roman" w:eastAsia="Calibri" w:hAnsi="Times New Roman" w:cs="Times New Roman"/>
                <w:sz w:val="24"/>
                <w:szCs w:val="24"/>
              </w:rPr>
              <w:t>Įgyvendinant 4.2 uždavinio 4.2.2 veiksmą (veiklą), bus</w:t>
            </w:r>
            <w:r w:rsidR="009E6B44" w:rsidRPr="00556933">
              <w:rPr>
                <w:rFonts w:ascii="Times New Roman" w:eastAsia="Calibri" w:hAnsi="Times New Roman" w:cs="Times New Roman"/>
                <w:sz w:val="24"/>
                <w:szCs w:val="24"/>
              </w:rPr>
              <w:t xml:space="preserve"> investuojama į dėstytojų ir tyrėjų kompetencijas, siekiant pritraukti aukščiausios kompetencijos tyrėjus ir dėstytojus iš užsienio, taip pat edukologijos doktorantūros jungtines studijas su stipriausiais universitetais ir doktorantūros studijas užsienyje, kompleksines mokslinių tyrimų programas bendradarbiaujant su Lietuvos bei užsienio tyrėjais, dalyvavimą tarptautinėse švietimo tyrimų programose ir (ar) projektuose. </w:t>
            </w:r>
            <w:r w:rsidR="00672642" w:rsidRPr="00556933">
              <w:rPr>
                <w:rFonts w:ascii="Times New Roman" w:eastAsia="Calibri" w:hAnsi="Times New Roman" w:cs="Times New Roman"/>
                <w:i/>
                <w:sz w:val="24"/>
                <w:szCs w:val="24"/>
              </w:rPr>
              <w:t>Šie veiksmai (v</w:t>
            </w:r>
            <w:r w:rsidR="00325576" w:rsidRPr="00556933">
              <w:rPr>
                <w:rFonts w:ascii="Times New Roman" w:eastAsia="Calibri" w:hAnsi="Times New Roman" w:cs="Times New Roman"/>
                <w:i/>
                <w:sz w:val="24"/>
                <w:szCs w:val="24"/>
              </w:rPr>
              <w:t>eiklos</w:t>
            </w:r>
            <w:r w:rsidR="00672642" w:rsidRPr="00556933">
              <w:rPr>
                <w:rFonts w:ascii="Times New Roman" w:eastAsia="Calibri" w:hAnsi="Times New Roman" w:cs="Times New Roman"/>
                <w:i/>
                <w:sz w:val="24"/>
                <w:szCs w:val="24"/>
              </w:rPr>
              <w:t>)</w:t>
            </w:r>
            <w:r w:rsidR="00325576" w:rsidRPr="00556933">
              <w:rPr>
                <w:rFonts w:ascii="Times New Roman" w:eastAsia="Calibri" w:hAnsi="Times New Roman" w:cs="Times New Roman"/>
                <w:i/>
                <w:sz w:val="24"/>
                <w:szCs w:val="24"/>
              </w:rPr>
              <w:t xml:space="preserve"> (dėl savo pobūdžio) netur</w:t>
            </w:r>
            <w:r w:rsidR="003A56FE" w:rsidRPr="00556933">
              <w:rPr>
                <w:rFonts w:ascii="Times New Roman" w:eastAsia="Calibri" w:hAnsi="Times New Roman" w:cs="Times New Roman"/>
                <w:i/>
                <w:sz w:val="24"/>
                <w:szCs w:val="24"/>
              </w:rPr>
              <w:t>ės</w:t>
            </w:r>
            <w:r w:rsidR="00325576" w:rsidRPr="00556933">
              <w:rPr>
                <w:rFonts w:ascii="Times New Roman" w:eastAsia="Calibri" w:hAnsi="Times New Roman" w:cs="Times New Roman"/>
                <w:i/>
                <w:sz w:val="24"/>
                <w:szCs w:val="24"/>
              </w:rPr>
              <w:t xml:space="preserve"> jokio neigiamo tiesioginio ir netiesioginio</w:t>
            </w:r>
            <w:r w:rsidR="007B6172" w:rsidRPr="00556933">
              <w:rPr>
                <w:rFonts w:ascii="Times New Roman" w:eastAsia="Calibri" w:hAnsi="Times New Roman" w:cs="Times New Roman"/>
                <w:i/>
                <w:sz w:val="24"/>
                <w:szCs w:val="24"/>
              </w:rPr>
              <w:t xml:space="preserve"> poveikio šiam aplinkos tikslui, nes veiklos nelems neveiksmingo medžiagų naudojimo, tiesioginio ar netiesioginio gamtos išteklių naudojimo arba padidėjusio atliekų susidarymo, deginimo ar šalinimo.</w:t>
            </w:r>
          </w:p>
        </w:tc>
      </w:tr>
      <w:tr w:rsidR="00325576" w:rsidRPr="00556933" w:rsidTr="00760238">
        <w:tc>
          <w:tcPr>
            <w:tcW w:w="2608" w:type="dxa"/>
          </w:tcPr>
          <w:p w:rsidR="00325576" w:rsidRPr="00556933" w:rsidRDefault="00E128BC" w:rsidP="00BA5A4E">
            <w:pPr>
              <w:rPr>
                <w:rFonts w:ascii="Times New Roman" w:eastAsia="Calibri" w:hAnsi="Times New Roman" w:cs="Times New Roman"/>
                <w:bCs/>
                <w:sz w:val="24"/>
                <w:szCs w:val="24"/>
              </w:rPr>
            </w:pPr>
            <w:r w:rsidRPr="00556933">
              <w:rPr>
                <w:rFonts w:ascii="Times New Roman" w:hAnsi="Times New Roman" w:cs="Times New Roman"/>
                <w:bCs/>
                <w:sz w:val="24"/>
                <w:szCs w:val="24"/>
              </w:rPr>
              <w:t>4.2.3. Ankstinti privalomojo ugdymo pradžią, kad būtų užtikrintas spartesnis mokinių pasiekimų gerėjimas (ŠMSM)</w:t>
            </w:r>
          </w:p>
        </w:tc>
        <w:tc>
          <w:tcPr>
            <w:tcW w:w="1423" w:type="dxa"/>
          </w:tcPr>
          <w:p w:rsidR="00325576" w:rsidRPr="00556933" w:rsidRDefault="00325576" w:rsidP="00BA5A4E">
            <w:pPr>
              <w:rPr>
                <w:rFonts w:ascii="Times New Roman" w:eastAsia="Calibri" w:hAnsi="Times New Roman" w:cs="Times New Roman"/>
                <w:sz w:val="24"/>
                <w:szCs w:val="24"/>
              </w:rPr>
            </w:pPr>
          </w:p>
        </w:tc>
        <w:tc>
          <w:tcPr>
            <w:tcW w:w="1423" w:type="dxa"/>
          </w:tcPr>
          <w:p w:rsidR="00325576" w:rsidRPr="00556933" w:rsidRDefault="00325576" w:rsidP="00BA5A4E">
            <w:pPr>
              <w:rPr>
                <w:rFonts w:ascii="Times New Roman" w:eastAsia="Calibri" w:hAnsi="Times New Roman" w:cs="Times New Roman"/>
                <w:sz w:val="24"/>
                <w:szCs w:val="24"/>
              </w:rPr>
            </w:pPr>
            <w:r w:rsidRPr="00556933">
              <w:rPr>
                <w:rFonts w:ascii="Times New Roman" w:eastAsia="Calibri" w:hAnsi="Times New Roman" w:cs="Times New Roman"/>
                <w:sz w:val="24"/>
                <w:szCs w:val="24"/>
              </w:rPr>
              <w:t>X</w:t>
            </w:r>
          </w:p>
        </w:tc>
        <w:tc>
          <w:tcPr>
            <w:tcW w:w="4400" w:type="dxa"/>
          </w:tcPr>
          <w:p w:rsidR="00325576" w:rsidRPr="00556933" w:rsidRDefault="0091596A" w:rsidP="00A36EA6">
            <w:pPr>
              <w:jc w:val="both"/>
              <w:rPr>
                <w:rFonts w:ascii="Times New Roman" w:eastAsia="Calibri" w:hAnsi="Times New Roman" w:cs="Times New Roman"/>
                <w:sz w:val="24"/>
                <w:szCs w:val="24"/>
              </w:rPr>
            </w:pPr>
            <w:r w:rsidRPr="00556933">
              <w:rPr>
                <w:rFonts w:ascii="Times New Roman" w:eastAsia="Calibri" w:hAnsi="Times New Roman" w:cs="Times New Roman"/>
                <w:sz w:val="24"/>
                <w:szCs w:val="24"/>
              </w:rPr>
              <w:t>Įgyvendinant 4.2 uždavinio 4.2.3 veiksmą (veiklą), bus</w:t>
            </w:r>
            <w:r w:rsidR="009E6B44" w:rsidRPr="00556933">
              <w:rPr>
                <w:rFonts w:ascii="Times New Roman" w:eastAsia="Calibri" w:hAnsi="Times New Roman" w:cs="Times New Roman"/>
                <w:sz w:val="24"/>
                <w:szCs w:val="24"/>
              </w:rPr>
              <w:t xml:space="preserve"> investuojama į privalomojo ugdymo pradžios ankstinimą, adaptuojant, ikimokyklinio, priešmokyklinio ir pradinio ugdymo programas, turinį, metodus, taip skatinant ankstesnę ir didesnę </w:t>
            </w:r>
            <w:proofErr w:type="spellStart"/>
            <w:r w:rsidR="009E6B44" w:rsidRPr="00556933">
              <w:rPr>
                <w:rFonts w:ascii="Times New Roman" w:eastAsia="Calibri" w:hAnsi="Times New Roman" w:cs="Times New Roman"/>
                <w:sz w:val="24"/>
                <w:szCs w:val="24"/>
              </w:rPr>
              <w:t>įtrauktį</w:t>
            </w:r>
            <w:proofErr w:type="spellEnd"/>
            <w:r w:rsidR="009E6B44" w:rsidRPr="00556933">
              <w:rPr>
                <w:rFonts w:ascii="Times New Roman" w:eastAsia="Calibri" w:hAnsi="Times New Roman" w:cs="Times New Roman"/>
                <w:sz w:val="24"/>
                <w:szCs w:val="24"/>
              </w:rPr>
              <w:t xml:space="preserve"> į ikimokyklinį ugdymą kaimo vietovėse, numatant kompleksines priemones, didinant visuomenės ir bendruomenių įsitraukimą bei vykdant tėvų švietimą. </w:t>
            </w:r>
            <w:r w:rsidR="00675DB7" w:rsidRPr="00556933">
              <w:rPr>
                <w:rFonts w:ascii="Times New Roman" w:eastAsia="Calibri" w:hAnsi="Times New Roman" w:cs="Times New Roman"/>
                <w:i/>
                <w:sz w:val="24"/>
                <w:szCs w:val="24"/>
              </w:rPr>
              <w:t>Šie veiksmai (v</w:t>
            </w:r>
            <w:r w:rsidR="00325576" w:rsidRPr="00556933">
              <w:rPr>
                <w:rFonts w:ascii="Times New Roman" w:eastAsia="Calibri" w:hAnsi="Times New Roman" w:cs="Times New Roman"/>
                <w:i/>
                <w:sz w:val="24"/>
                <w:szCs w:val="24"/>
              </w:rPr>
              <w:t>eiklos</w:t>
            </w:r>
            <w:r w:rsidR="00675DB7" w:rsidRPr="00556933">
              <w:rPr>
                <w:rFonts w:ascii="Times New Roman" w:eastAsia="Calibri" w:hAnsi="Times New Roman" w:cs="Times New Roman"/>
                <w:i/>
                <w:sz w:val="24"/>
                <w:szCs w:val="24"/>
              </w:rPr>
              <w:t>)</w:t>
            </w:r>
            <w:r w:rsidR="00325576" w:rsidRPr="00556933">
              <w:rPr>
                <w:rFonts w:ascii="Times New Roman" w:eastAsia="Calibri" w:hAnsi="Times New Roman" w:cs="Times New Roman"/>
                <w:i/>
                <w:sz w:val="24"/>
                <w:szCs w:val="24"/>
              </w:rPr>
              <w:t xml:space="preserve"> (dėl savo pobūdžio) netur</w:t>
            </w:r>
            <w:r w:rsidR="00675DB7" w:rsidRPr="00556933">
              <w:rPr>
                <w:rFonts w:ascii="Times New Roman" w:eastAsia="Calibri" w:hAnsi="Times New Roman" w:cs="Times New Roman"/>
                <w:i/>
                <w:sz w:val="24"/>
                <w:szCs w:val="24"/>
              </w:rPr>
              <w:t>ės</w:t>
            </w:r>
            <w:r w:rsidR="00325576" w:rsidRPr="00556933">
              <w:rPr>
                <w:rFonts w:ascii="Times New Roman" w:eastAsia="Calibri" w:hAnsi="Times New Roman" w:cs="Times New Roman"/>
                <w:i/>
                <w:sz w:val="24"/>
                <w:szCs w:val="24"/>
              </w:rPr>
              <w:t xml:space="preserve"> jokio neigiamo tiesioginio ir netiesioginio</w:t>
            </w:r>
            <w:r w:rsidR="006E5E8C" w:rsidRPr="00556933">
              <w:rPr>
                <w:rFonts w:ascii="Times New Roman" w:eastAsia="Calibri" w:hAnsi="Times New Roman" w:cs="Times New Roman"/>
                <w:i/>
                <w:sz w:val="24"/>
                <w:szCs w:val="24"/>
              </w:rPr>
              <w:t xml:space="preserve"> poveikio šiam aplinkos tikslui, nes veiklos nelems neveiksmingo </w:t>
            </w:r>
            <w:r w:rsidR="006E5E8C" w:rsidRPr="00556933">
              <w:rPr>
                <w:rFonts w:ascii="Times New Roman" w:eastAsia="Calibri" w:hAnsi="Times New Roman" w:cs="Times New Roman"/>
                <w:i/>
                <w:sz w:val="24"/>
                <w:szCs w:val="24"/>
              </w:rPr>
              <w:lastRenderedPageBreak/>
              <w:t>medžiagų naudojimo, tiesioginio ar netiesioginio gamtos išteklių naudojimo arba padidėjusio atliekų susidarymo, deginimo ar šalinimo.</w:t>
            </w:r>
          </w:p>
        </w:tc>
      </w:tr>
      <w:tr w:rsidR="00325576" w:rsidRPr="00556933" w:rsidTr="000B221F">
        <w:tc>
          <w:tcPr>
            <w:tcW w:w="2608" w:type="dxa"/>
            <w:shd w:val="clear" w:color="auto" w:fill="D9D9D9" w:themeFill="background1" w:themeFillShade="D9"/>
          </w:tcPr>
          <w:p w:rsidR="00325576" w:rsidRPr="00556933" w:rsidRDefault="00325576" w:rsidP="00BA5A4E">
            <w:pPr>
              <w:rPr>
                <w:rFonts w:ascii="Times New Roman" w:eastAsia="Calibri" w:hAnsi="Times New Roman" w:cs="Times New Roman"/>
                <w:b/>
                <w:sz w:val="24"/>
                <w:szCs w:val="24"/>
              </w:rPr>
            </w:pPr>
            <w:r w:rsidRPr="00556933">
              <w:rPr>
                <w:rFonts w:ascii="Times New Roman" w:eastAsia="Calibri" w:hAnsi="Times New Roman" w:cs="Times New Roman"/>
                <w:b/>
                <w:sz w:val="24"/>
                <w:szCs w:val="24"/>
              </w:rPr>
              <w:lastRenderedPageBreak/>
              <w:t>Oro, vandens ar žemės taršos prevencija ir kontrolė</w:t>
            </w:r>
          </w:p>
        </w:tc>
        <w:tc>
          <w:tcPr>
            <w:tcW w:w="1423" w:type="dxa"/>
            <w:shd w:val="clear" w:color="auto" w:fill="D9D9D9" w:themeFill="background1" w:themeFillShade="D9"/>
          </w:tcPr>
          <w:p w:rsidR="00325576" w:rsidRPr="00556933"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rsidR="00325576" w:rsidRPr="00556933" w:rsidRDefault="00325576" w:rsidP="00BA5A4E">
            <w:pPr>
              <w:rPr>
                <w:rFonts w:ascii="Times New Roman" w:eastAsia="Calibri" w:hAnsi="Times New Roman" w:cs="Times New Roman"/>
                <w:sz w:val="24"/>
                <w:szCs w:val="24"/>
              </w:rPr>
            </w:pPr>
            <w:r w:rsidRPr="00556933">
              <w:rPr>
                <w:rFonts w:ascii="Times New Roman" w:eastAsia="Calibri" w:hAnsi="Times New Roman" w:cs="Times New Roman"/>
                <w:sz w:val="24"/>
                <w:szCs w:val="24"/>
              </w:rPr>
              <w:t>X</w:t>
            </w:r>
          </w:p>
        </w:tc>
        <w:tc>
          <w:tcPr>
            <w:tcW w:w="4400" w:type="dxa"/>
            <w:shd w:val="clear" w:color="auto" w:fill="D9D9D9" w:themeFill="background1" w:themeFillShade="D9"/>
          </w:tcPr>
          <w:p w:rsidR="00325576" w:rsidRPr="00556933" w:rsidRDefault="00325576" w:rsidP="00B467FD">
            <w:pPr>
              <w:jc w:val="both"/>
              <w:rPr>
                <w:rFonts w:ascii="Times New Roman" w:eastAsia="Calibri" w:hAnsi="Times New Roman" w:cs="Times New Roman"/>
                <w:sz w:val="24"/>
                <w:szCs w:val="24"/>
              </w:rPr>
            </w:pPr>
            <w:r w:rsidRPr="00556933">
              <w:rPr>
                <w:rFonts w:ascii="Times New Roman" w:eastAsia="Calibri" w:hAnsi="Times New Roman" w:cs="Times New Roman"/>
                <w:b/>
                <w:sz w:val="24"/>
                <w:szCs w:val="24"/>
              </w:rPr>
              <w:t>Vertinama, kad planuojam</w:t>
            </w:r>
            <w:r w:rsidR="00B4184E" w:rsidRPr="00556933">
              <w:rPr>
                <w:rFonts w:ascii="Times New Roman" w:eastAsia="Calibri" w:hAnsi="Times New Roman" w:cs="Times New Roman"/>
                <w:b/>
                <w:sz w:val="24"/>
                <w:szCs w:val="24"/>
              </w:rPr>
              <w:t>i</w:t>
            </w:r>
            <w:r w:rsidRPr="00556933">
              <w:rPr>
                <w:rFonts w:ascii="Times New Roman" w:eastAsia="Calibri" w:hAnsi="Times New Roman" w:cs="Times New Roman"/>
                <w:b/>
                <w:sz w:val="24"/>
                <w:szCs w:val="24"/>
              </w:rPr>
              <w:t xml:space="preserve"> įgyvendinti </w:t>
            </w:r>
            <w:r w:rsidR="00B4184E" w:rsidRPr="00556933">
              <w:rPr>
                <w:rFonts w:ascii="Times New Roman" w:eastAsia="Calibri" w:hAnsi="Times New Roman" w:cs="Times New Roman"/>
                <w:b/>
                <w:sz w:val="24"/>
                <w:szCs w:val="24"/>
              </w:rPr>
              <w:t>veiksmai (veiklos)</w:t>
            </w:r>
            <w:r w:rsidRPr="00556933">
              <w:rPr>
                <w:rFonts w:ascii="Times New Roman" w:eastAsia="Calibri" w:hAnsi="Times New Roman" w:cs="Times New Roman"/>
                <w:b/>
                <w:sz w:val="24"/>
                <w:szCs w:val="24"/>
              </w:rPr>
              <w:t xml:space="preserve"> neturi jokio numatomo poveikio šiam aplinkos tikslui arba numatomas </w:t>
            </w:r>
            <w:r w:rsidR="00B467FD" w:rsidRPr="00556933">
              <w:rPr>
                <w:rFonts w:ascii="Times New Roman" w:eastAsia="Calibri" w:hAnsi="Times New Roman" w:cs="Times New Roman"/>
                <w:b/>
                <w:sz w:val="24"/>
                <w:szCs w:val="24"/>
              </w:rPr>
              <w:t xml:space="preserve">jų </w:t>
            </w:r>
            <w:r w:rsidRPr="00556933">
              <w:rPr>
                <w:rFonts w:ascii="Times New Roman" w:eastAsia="Calibri" w:hAnsi="Times New Roman" w:cs="Times New Roman"/>
                <w:b/>
                <w:sz w:val="24"/>
                <w:szCs w:val="24"/>
              </w:rPr>
              <w:t>poveikis yra nereikšmingas, t. y. nedaro tiesioginio ir pirminio netiesioginio poveikio per visą gyva</w:t>
            </w:r>
            <w:r w:rsidR="00D576AF" w:rsidRPr="00556933">
              <w:rPr>
                <w:rFonts w:ascii="Times New Roman" w:eastAsia="Calibri" w:hAnsi="Times New Roman" w:cs="Times New Roman"/>
                <w:b/>
                <w:sz w:val="24"/>
                <w:szCs w:val="24"/>
              </w:rPr>
              <w:t xml:space="preserve">vimo ciklą, todėl laikoma, kad </w:t>
            </w:r>
            <w:r w:rsidR="00B467FD" w:rsidRPr="00556933">
              <w:rPr>
                <w:rFonts w:ascii="Times New Roman" w:eastAsia="Calibri" w:hAnsi="Times New Roman" w:cs="Times New Roman"/>
                <w:b/>
                <w:sz w:val="24"/>
                <w:szCs w:val="24"/>
              </w:rPr>
              <w:t>veiksmai (veiklos)</w:t>
            </w:r>
            <w:r w:rsidRPr="00556933">
              <w:rPr>
                <w:rFonts w:ascii="Times New Roman" w:eastAsia="Calibri" w:hAnsi="Times New Roman" w:cs="Times New Roman"/>
                <w:b/>
                <w:sz w:val="24"/>
                <w:szCs w:val="24"/>
              </w:rPr>
              <w:t xml:space="preserve"> atitinka oro, vandens ar žemės taršos prevencijos ir kontrolės tikslą:</w:t>
            </w:r>
          </w:p>
        </w:tc>
      </w:tr>
      <w:tr w:rsidR="00325576" w:rsidRPr="00556933" w:rsidTr="00760238">
        <w:tc>
          <w:tcPr>
            <w:tcW w:w="2608" w:type="dxa"/>
          </w:tcPr>
          <w:p w:rsidR="00325576" w:rsidRPr="00556933" w:rsidRDefault="00EF2D9B" w:rsidP="00BA5A4E">
            <w:pPr>
              <w:rPr>
                <w:rFonts w:ascii="Times New Roman" w:eastAsia="Calibri" w:hAnsi="Times New Roman" w:cs="Times New Roman"/>
                <w:bCs/>
                <w:sz w:val="24"/>
                <w:szCs w:val="24"/>
              </w:rPr>
            </w:pPr>
            <w:r w:rsidRPr="00556933">
              <w:rPr>
                <w:rFonts w:ascii="Times New Roman" w:hAnsi="Times New Roman" w:cs="Times New Roman"/>
                <w:bCs/>
                <w:sz w:val="24"/>
                <w:szCs w:val="24"/>
              </w:rPr>
              <w:t>4.2.1. Pritraukti naujus švietimo specialistus ir sukurti pagalbos mokytojui ir mokiniui sistemą (ŠMSM)</w:t>
            </w:r>
          </w:p>
        </w:tc>
        <w:tc>
          <w:tcPr>
            <w:tcW w:w="1423" w:type="dxa"/>
          </w:tcPr>
          <w:p w:rsidR="00325576" w:rsidRPr="00556933" w:rsidRDefault="00325576" w:rsidP="00BA5A4E">
            <w:pPr>
              <w:rPr>
                <w:rFonts w:ascii="Times New Roman" w:eastAsia="Calibri" w:hAnsi="Times New Roman" w:cs="Times New Roman"/>
                <w:sz w:val="24"/>
                <w:szCs w:val="24"/>
              </w:rPr>
            </w:pPr>
          </w:p>
        </w:tc>
        <w:tc>
          <w:tcPr>
            <w:tcW w:w="1423" w:type="dxa"/>
          </w:tcPr>
          <w:p w:rsidR="00325576" w:rsidRPr="00556933" w:rsidRDefault="00325576" w:rsidP="00BA5A4E">
            <w:pPr>
              <w:rPr>
                <w:rFonts w:ascii="Times New Roman" w:eastAsia="Calibri" w:hAnsi="Times New Roman" w:cs="Times New Roman"/>
                <w:sz w:val="24"/>
                <w:szCs w:val="24"/>
              </w:rPr>
            </w:pPr>
            <w:r w:rsidRPr="00556933">
              <w:rPr>
                <w:rFonts w:ascii="Times New Roman" w:eastAsia="Calibri" w:hAnsi="Times New Roman" w:cs="Times New Roman"/>
                <w:sz w:val="24"/>
                <w:szCs w:val="24"/>
              </w:rPr>
              <w:t>X</w:t>
            </w:r>
          </w:p>
        </w:tc>
        <w:tc>
          <w:tcPr>
            <w:tcW w:w="4400" w:type="dxa"/>
          </w:tcPr>
          <w:p w:rsidR="00325576" w:rsidRPr="00556933" w:rsidRDefault="00AC0345" w:rsidP="00A36EA6">
            <w:pPr>
              <w:jc w:val="both"/>
              <w:rPr>
                <w:rFonts w:ascii="Times New Roman" w:eastAsia="Calibri" w:hAnsi="Times New Roman" w:cs="Times New Roman"/>
                <w:sz w:val="24"/>
                <w:szCs w:val="24"/>
              </w:rPr>
            </w:pPr>
            <w:r w:rsidRPr="00556933">
              <w:rPr>
                <w:rFonts w:ascii="Times New Roman" w:eastAsia="Calibri" w:hAnsi="Times New Roman" w:cs="Times New Roman"/>
                <w:sz w:val="24"/>
                <w:szCs w:val="24"/>
              </w:rPr>
              <w:t>Įgyvendinant 4.2 uždavinio 4.2.1 veiksmą (veiklą), bus</w:t>
            </w:r>
            <w:r w:rsidR="009E6B44" w:rsidRPr="00556933">
              <w:rPr>
                <w:rFonts w:ascii="Times New Roman" w:eastAsia="Calibri" w:hAnsi="Times New Roman" w:cs="Times New Roman"/>
                <w:sz w:val="24"/>
                <w:szCs w:val="24"/>
              </w:rPr>
              <w:t xml:space="preserve"> investuojama į mokytojų, švietimo pagalbos specialistų, mokyklų vadovų ir kitų švietimo sistemai reikalingų įvairių sričių specialistų pritraukimą dirbti efektyviai veikiančiose mokyklose, tobulinant šių specialistų turimas kompetencijas bei suteikiant naujas dalykines ir skaitmenines kompetencijas, skatinant nuolatinį mokymąsi ir </w:t>
            </w:r>
            <w:proofErr w:type="spellStart"/>
            <w:r w:rsidR="009E6B44" w:rsidRPr="00556933">
              <w:rPr>
                <w:rFonts w:ascii="Times New Roman" w:eastAsia="Calibri" w:hAnsi="Times New Roman" w:cs="Times New Roman"/>
                <w:sz w:val="24"/>
                <w:szCs w:val="24"/>
              </w:rPr>
              <w:t>mentorystę</w:t>
            </w:r>
            <w:proofErr w:type="spellEnd"/>
            <w:r w:rsidR="009E6B44" w:rsidRPr="00556933">
              <w:rPr>
                <w:rFonts w:ascii="Times New Roman" w:eastAsia="Calibri" w:hAnsi="Times New Roman" w:cs="Times New Roman"/>
                <w:sz w:val="24"/>
                <w:szCs w:val="24"/>
              </w:rPr>
              <w:t xml:space="preserve">, švietimo įstaigų bendradarbiavimą ir gerosios praktikos sklaidą, gerinant pagalbos mokiniui sistemos veiksmingumą, ugdant kiekvieno vaiko kūrybiškumą, </w:t>
            </w:r>
            <w:proofErr w:type="spellStart"/>
            <w:r w:rsidR="009E6B44" w:rsidRPr="00556933">
              <w:rPr>
                <w:rFonts w:ascii="Times New Roman" w:eastAsia="Calibri" w:hAnsi="Times New Roman" w:cs="Times New Roman"/>
                <w:sz w:val="24"/>
                <w:szCs w:val="24"/>
              </w:rPr>
              <w:t>informatinį</w:t>
            </w:r>
            <w:proofErr w:type="spellEnd"/>
            <w:r w:rsidR="009E6B44" w:rsidRPr="00556933">
              <w:rPr>
                <w:rFonts w:ascii="Times New Roman" w:eastAsia="Calibri" w:hAnsi="Times New Roman" w:cs="Times New Roman"/>
                <w:sz w:val="24"/>
                <w:szCs w:val="24"/>
              </w:rPr>
              <w:t xml:space="preserve"> mąstymą, verslumą, finansinį ir skaitmeninį raštingumą ir kitus gebėjimus, pritaikant ugdymo turinį ir metodikas kokybiško lankstaus / nuotolinio ugdymo vykdymui. </w:t>
            </w:r>
            <w:r w:rsidR="00F902D9" w:rsidRPr="00556933">
              <w:rPr>
                <w:rFonts w:ascii="Times New Roman" w:eastAsia="Calibri" w:hAnsi="Times New Roman" w:cs="Times New Roman"/>
                <w:i/>
                <w:sz w:val="24"/>
                <w:szCs w:val="24"/>
              </w:rPr>
              <w:t>Šie veiksmai (v</w:t>
            </w:r>
            <w:r w:rsidR="00325576" w:rsidRPr="00556933">
              <w:rPr>
                <w:rFonts w:ascii="Times New Roman" w:eastAsia="Calibri" w:hAnsi="Times New Roman" w:cs="Times New Roman"/>
                <w:i/>
                <w:sz w:val="24"/>
                <w:szCs w:val="24"/>
              </w:rPr>
              <w:t>eiklos</w:t>
            </w:r>
            <w:r w:rsidR="00F902D9" w:rsidRPr="00556933">
              <w:rPr>
                <w:rFonts w:ascii="Times New Roman" w:eastAsia="Calibri" w:hAnsi="Times New Roman" w:cs="Times New Roman"/>
                <w:i/>
                <w:sz w:val="24"/>
                <w:szCs w:val="24"/>
              </w:rPr>
              <w:t>)</w:t>
            </w:r>
            <w:r w:rsidR="00325576" w:rsidRPr="00556933">
              <w:rPr>
                <w:rFonts w:ascii="Times New Roman" w:eastAsia="Calibri" w:hAnsi="Times New Roman" w:cs="Times New Roman"/>
                <w:i/>
                <w:sz w:val="24"/>
                <w:szCs w:val="24"/>
              </w:rPr>
              <w:t xml:space="preserve"> (dėl savo pobūdžio) netur</w:t>
            </w:r>
            <w:r w:rsidR="003A56FE" w:rsidRPr="00556933">
              <w:rPr>
                <w:rFonts w:ascii="Times New Roman" w:eastAsia="Calibri" w:hAnsi="Times New Roman" w:cs="Times New Roman"/>
                <w:i/>
                <w:sz w:val="24"/>
                <w:szCs w:val="24"/>
              </w:rPr>
              <w:t>ės</w:t>
            </w:r>
            <w:r w:rsidR="00325576" w:rsidRPr="00556933">
              <w:rPr>
                <w:rFonts w:ascii="Times New Roman" w:eastAsia="Calibri" w:hAnsi="Times New Roman" w:cs="Times New Roman"/>
                <w:i/>
                <w:sz w:val="24"/>
                <w:szCs w:val="24"/>
              </w:rPr>
              <w:t xml:space="preserve"> jokio neigiamo tiesioginio ir netiesioginio poveikio šiam aplinkos tikslui</w:t>
            </w:r>
            <w:r w:rsidR="003A5220" w:rsidRPr="00556933">
              <w:rPr>
                <w:rFonts w:ascii="Times New Roman" w:eastAsia="Calibri" w:hAnsi="Times New Roman" w:cs="Times New Roman"/>
                <w:i/>
                <w:sz w:val="24"/>
                <w:szCs w:val="24"/>
              </w:rPr>
              <w:t>, nes nedidėja į orą, vandenį ar žemę išmetamų teršalų kiekis.</w:t>
            </w:r>
          </w:p>
        </w:tc>
      </w:tr>
      <w:tr w:rsidR="00325576" w:rsidRPr="00556933" w:rsidTr="00760238">
        <w:tc>
          <w:tcPr>
            <w:tcW w:w="2608" w:type="dxa"/>
          </w:tcPr>
          <w:p w:rsidR="00325576" w:rsidRPr="00556933" w:rsidRDefault="00A214E5" w:rsidP="00BA5A4E">
            <w:pPr>
              <w:rPr>
                <w:rFonts w:ascii="Times New Roman" w:eastAsia="Calibri" w:hAnsi="Times New Roman" w:cs="Times New Roman"/>
                <w:bCs/>
                <w:sz w:val="24"/>
                <w:szCs w:val="24"/>
              </w:rPr>
            </w:pPr>
            <w:r w:rsidRPr="00556933">
              <w:rPr>
                <w:rFonts w:ascii="Times New Roman" w:eastAsia="Times New Roman" w:hAnsi="Times New Roman" w:cs="Times New Roman"/>
                <w:bCs/>
                <w:sz w:val="24"/>
                <w:szCs w:val="24"/>
              </w:rPr>
              <w:t>4.2.2. Skatinti duomenimis ir moksliniais tyrimais grįstą švietimo sistemą (ŠMSM)</w:t>
            </w:r>
          </w:p>
        </w:tc>
        <w:tc>
          <w:tcPr>
            <w:tcW w:w="1423" w:type="dxa"/>
          </w:tcPr>
          <w:p w:rsidR="00325576" w:rsidRPr="00556933" w:rsidRDefault="00325576" w:rsidP="00BA5A4E">
            <w:pPr>
              <w:rPr>
                <w:rFonts w:ascii="Times New Roman" w:eastAsia="Calibri" w:hAnsi="Times New Roman" w:cs="Times New Roman"/>
                <w:sz w:val="24"/>
                <w:szCs w:val="24"/>
              </w:rPr>
            </w:pPr>
          </w:p>
        </w:tc>
        <w:tc>
          <w:tcPr>
            <w:tcW w:w="1423" w:type="dxa"/>
          </w:tcPr>
          <w:p w:rsidR="00325576" w:rsidRPr="00556933" w:rsidRDefault="00325576" w:rsidP="00BA5A4E">
            <w:pPr>
              <w:rPr>
                <w:rFonts w:ascii="Times New Roman" w:eastAsia="Calibri" w:hAnsi="Times New Roman" w:cs="Times New Roman"/>
                <w:sz w:val="24"/>
                <w:szCs w:val="24"/>
              </w:rPr>
            </w:pPr>
            <w:r w:rsidRPr="00556933">
              <w:rPr>
                <w:rFonts w:ascii="Times New Roman" w:eastAsia="Calibri" w:hAnsi="Times New Roman" w:cs="Times New Roman"/>
                <w:sz w:val="24"/>
                <w:szCs w:val="24"/>
              </w:rPr>
              <w:t>X</w:t>
            </w:r>
          </w:p>
        </w:tc>
        <w:tc>
          <w:tcPr>
            <w:tcW w:w="4400" w:type="dxa"/>
          </w:tcPr>
          <w:p w:rsidR="00325576" w:rsidRPr="00556933" w:rsidRDefault="005B252A" w:rsidP="00A36EA6">
            <w:pPr>
              <w:jc w:val="both"/>
              <w:rPr>
                <w:rFonts w:ascii="Times New Roman" w:eastAsia="Calibri" w:hAnsi="Times New Roman" w:cs="Times New Roman"/>
                <w:sz w:val="24"/>
                <w:szCs w:val="24"/>
              </w:rPr>
            </w:pPr>
            <w:r w:rsidRPr="00556933">
              <w:rPr>
                <w:rFonts w:ascii="Times New Roman" w:eastAsia="Calibri" w:hAnsi="Times New Roman" w:cs="Times New Roman"/>
                <w:sz w:val="24"/>
                <w:szCs w:val="24"/>
              </w:rPr>
              <w:t>Įgyvendinant 4.2 uždavinio 4.2.2 veiksmą (veiklą), bus</w:t>
            </w:r>
            <w:r w:rsidR="009E6B44" w:rsidRPr="00556933">
              <w:rPr>
                <w:rFonts w:ascii="Times New Roman" w:eastAsia="Calibri" w:hAnsi="Times New Roman" w:cs="Times New Roman"/>
                <w:sz w:val="24"/>
                <w:szCs w:val="24"/>
              </w:rPr>
              <w:t xml:space="preserve"> investuojama į dėstytojų ir tyrėjų kompetencijas, siekiant pritraukti aukščiausios kompetencijos tyrėjus ir dėstytojus iš užsienio, taip pat edukologijos doktorantūros jungtines studijas su stipriausiais universitetais ir doktorantūros studijas užsienyje, kompleksines mokslinių tyrimų programas bendradarbiaujant su Lietuvos bei užsienio tyrėjais, dalyvavimą tarptautinėse švietimo tyrimų programose ir (ar) projektuose. </w:t>
            </w:r>
            <w:r w:rsidR="00675DB7" w:rsidRPr="00556933">
              <w:rPr>
                <w:rFonts w:ascii="Times New Roman" w:eastAsia="Calibri" w:hAnsi="Times New Roman" w:cs="Times New Roman"/>
                <w:i/>
                <w:sz w:val="24"/>
                <w:szCs w:val="24"/>
              </w:rPr>
              <w:t xml:space="preserve">Šie </w:t>
            </w:r>
            <w:r w:rsidR="00675DB7" w:rsidRPr="00556933">
              <w:rPr>
                <w:rFonts w:ascii="Times New Roman" w:eastAsia="Calibri" w:hAnsi="Times New Roman" w:cs="Times New Roman"/>
                <w:i/>
                <w:sz w:val="24"/>
                <w:szCs w:val="24"/>
              </w:rPr>
              <w:lastRenderedPageBreak/>
              <w:t>veiksmai (v</w:t>
            </w:r>
            <w:r w:rsidR="00325576" w:rsidRPr="00556933">
              <w:rPr>
                <w:rFonts w:ascii="Times New Roman" w:eastAsia="Calibri" w:hAnsi="Times New Roman" w:cs="Times New Roman"/>
                <w:i/>
                <w:sz w:val="24"/>
                <w:szCs w:val="24"/>
              </w:rPr>
              <w:t>eiklos</w:t>
            </w:r>
            <w:r w:rsidR="00675DB7" w:rsidRPr="00556933">
              <w:rPr>
                <w:rFonts w:ascii="Times New Roman" w:eastAsia="Calibri" w:hAnsi="Times New Roman" w:cs="Times New Roman"/>
                <w:i/>
                <w:sz w:val="24"/>
                <w:szCs w:val="24"/>
              </w:rPr>
              <w:t>)</w:t>
            </w:r>
            <w:r w:rsidR="00325576" w:rsidRPr="00556933">
              <w:rPr>
                <w:rFonts w:ascii="Times New Roman" w:eastAsia="Calibri" w:hAnsi="Times New Roman" w:cs="Times New Roman"/>
                <w:i/>
                <w:sz w:val="24"/>
                <w:szCs w:val="24"/>
              </w:rPr>
              <w:t xml:space="preserve"> (dėl savo pobūdžio) neturi jokio neigiamo tiesioginio ir netiesioginio</w:t>
            </w:r>
            <w:r w:rsidR="00183085" w:rsidRPr="00556933">
              <w:rPr>
                <w:rFonts w:ascii="Times New Roman" w:eastAsia="Calibri" w:hAnsi="Times New Roman" w:cs="Times New Roman"/>
                <w:i/>
                <w:sz w:val="24"/>
                <w:szCs w:val="24"/>
              </w:rPr>
              <w:t xml:space="preserve"> poveikio šiam aplinkos tikslui, nes nedidėja į orą, vandenį ar žemę išmetamų teršalų kiekis.</w:t>
            </w:r>
          </w:p>
        </w:tc>
      </w:tr>
      <w:tr w:rsidR="00325576" w:rsidRPr="00556933" w:rsidTr="00760238">
        <w:tc>
          <w:tcPr>
            <w:tcW w:w="2608" w:type="dxa"/>
          </w:tcPr>
          <w:p w:rsidR="00325576" w:rsidRPr="00556933" w:rsidRDefault="00E128BC" w:rsidP="00BA5A4E">
            <w:pPr>
              <w:rPr>
                <w:rFonts w:ascii="Times New Roman" w:eastAsia="Calibri" w:hAnsi="Times New Roman" w:cs="Times New Roman"/>
                <w:bCs/>
                <w:sz w:val="24"/>
                <w:szCs w:val="24"/>
              </w:rPr>
            </w:pPr>
            <w:r w:rsidRPr="00556933">
              <w:rPr>
                <w:rFonts w:ascii="Times New Roman" w:hAnsi="Times New Roman" w:cs="Times New Roman"/>
                <w:bCs/>
                <w:sz w:val="24"/>
                <w:szCs w:val="24"/>
              </w:rPr>
              <w:lastRenderedPageBreak/>
              <w:t>4.2.3. Ankstinti privalomojo ugdymo pradžią, kad būtų užtikrintas spartesnis mokinių pasiekimų gerėjimas (ŠMSM)</w:t>
            </w:r>
          </w:p>
        </w:tc>
        <w:tc>
          <w:tcPr>
            <w:tcW w:w="1423" w:type="dxa"/>
          </w:tcPr>
          <w:p w:rsidR="00325576" w:rsidRPr="00556933" w:rsidRDefault="00325576" w:rsidP="00BA5A4E">
            <w:pPr>
              <w:rPr>
                <w:rFonts w:ascii="Times New Roman" w:eastAsia="Calibri" w:hAnsi="Times New Roman" w:cs="Times New Roman"/>
                <w:sz w:val="24"/>
                <w:szCs w:val="24"/>
              </w:rPr>
            </w:pPr>
          </w:p>
        </w:tc>
        <w:tc>
          <w:tcPr>
            <w:tcW w:w="1423" w:type="dxa"/>
          </w:tcPr>
          <w:p w:rsidR="00325576" w:rsidRPr="00556933" w:rsidRDefault="00325576" w:rsidP="00BA5A4E">
            <w:pPr>
              <w:rPr>
                <w:rFonts w:ascii="Times New Roman" w:eastAsia="Calibri" w:hAnsi="Times New Roman" w:cs="Times New Roman"/>
                <w:sz w:val="24"/>
                <w:szCs w:val="24"/>
              </w:rPr>
            </w:pPr>
            <w:r w:rsidRPr="00556933">
              <w:rPr>
                <w:rFonts w:ascii="Times New Roman" w:eastAsia="Calibri" w:hAnsi="Times New Roman" w:cs="Times New Roman"/>
                <w:sz w:val="24"/>
                <w:szCs w:val="24"/>
              </w:rPr>
              <w:t>X</w:t>
            </w:r>
          </w:p>
        </w:tc>
        <w:tc>
          <w:tcPr>
            <w:tcW w:w="4400" w:type="dxa"/>
          </w:tcPr>
          <w:p w:rsidR="00325576" w:rsidRPr="00556933" w:rsidRDefault="000F15BE" w:rsidP="00A36EA6">
            <w:pPr>
              <w:jc w:val="both"/>
              <w:rPr>
                <w:rFonts w:ascii="Times New Roman" w:eastAsia="Calibri" w:hAnsi="Times New Roman" w:cs="Times New Roman"/>
                <w:sz w:val="24"/>
                <w:szCs w:val="24"/>
              </w:rPr>
            </w:pPr>
            <w:r w:rsidRPr="00556933">
              <w:rPr>
                <w:rFonts w:ascii="Times New Roman" w:eastAsia="Calibri" w:hAnsi="Times New Roman" w:cs="Times New Roman"/>
                <w:sz w:val="24"/>
                <w:szCs w:val="24"/>
              </w:rPr>
              <w:t>Įgyvendinant 4.2 uždavinio 4.2.3 veiksmą (veiklą), bus</w:t>
            </w:r>
            <w:r w:rsidR="009E6B44" w:rsidRPr="00556933">
              <w:rPr>
                <w:rFonts w:ascii="Times New Roman" w:eastAsia="Calibri" w:hAnsi="Times New Roman" w:cs="Times New Roman"/>
                <w:sz w:val="24"/>
                <w:szCs w:val="24"/>
              </w:rPr>
              <w:t xml:space="preserve"> investuojama į privalomojo ugdymo pradžios ankstinimą, adaptuojant, ikimokyklinio, priešmokyklinio ir pradinio ugdymo programas, turinį, metodus, taip skatinant ankstesnę ir didesnę </w:t>
            </w:r>
            <w:proofErr w:type="spellStart"/>
            <w:r w:rsidR="009E6B44" w:rsidRPr="00556933">
              <w:rPr>
                <w:rFonts w:ascii="Times New Roman" w:eastAsia="Calibri" w:hAnsi="Times New Roman" w:cs="Times New Roman"/>
                <w:sz w:val="24"/>
                <w:szCs w:val="24"/>
              </w:rPr>
              <w:t>įtrauktį</w:t>
            </w:r>
            <w:proofErr w:type="spellEnd"/>
            <w:r w:rsidR="009E6B44" w:rsidRPr="00556933">
              <w:rPr>
                <w:rFonts w:ascii="Times New Roman" w:eastAsia="Calibri" w:hAnsi="Times New Roman" w:cs="Times New Roman"/>
                <w:sz w:val="24"/>
                <w:szCs w:val="24"/>
              </w:rPr>
              <w:t xml:space="preserve"> į ikimokyklinį ugdymą kaimo vietovėse, numatant kompleksines priemones, didinant visuomenės ir bendruomenių įsitraukimą bei vykdant tėvų švietimą. </w:t>
            </w:r>
            <w:r w:rsidR="001F3397" w:rsidRPr="00556933">
              <w:rPr>
                <w:rFonts w:ascii="Times New Roman" w:eastAsia="Calibri" w:hAnsi="Times New Roman" w:cs="Times New Roman"/>
                <w:i/>
                <w:sz w:val="24"/>
                <w:szCs w:val="24"/>
              </w:rPr>
              <w:t>Šie veiksmai (v</w:t>
            </w:r>
            <w:r w:rsidR="00325576" w:rsidRPr="00556933">
              <w:rPr>
                <w:rFonts w:ascii="Times New Roman" w:eastAsia="Calibri" w:hAnsi="Times New Roman" w:cs="Times New Roman"/>
                <w:i/>
                <w:sz w:val="24"/>
                <w:szCs w:val="24"/>
              </w:rPr>
              <w:t>eiklos</w:t>
            </w:r>
            <w:r w:rsidR="001F3397" w:rsidRPr="00556933">
              <w:rPr>
                <w:rFonts w:ascii="Times New Roman" w:eastAsia="Calibri" w:hAnsi="Times New Roman" w:cs="Times New Roman"/>
                <w:i/>
                <w:sz w:val="24"/>
                <w:szCs w:val="24"/>
              </w:rPr>
              <w:t>)</w:t>
            </w:r>
            <w:r w:rsidR="00325576" w:rsidRPr="00556933">
              <w:rPr>
                <w:rFonts w:ascii="Times New Roman" w:eastAsia="Calibri" w:hAnsi="Times New Roman" w:cs="Times New Roman"/>
                <w:i/>
                <w:sz w:val="24"/>
                <w:szCs w:val="24"/>
              </w:rPr>
              <w:t xml:space="preserve"> (dėl savo pobūdžio) netur</w:t>
            </w:r>
            <w:r w:rsidR="003A56FE" w:rsidRPr="00556933">
              <w:rPr>
                <w:rFonts w:ascii="Times New Roman" w:eastAsia="Calibri" w:hAnsi="Times New Roman" w:cs="Times New Roman"/>
                <w:i/>
                <w:sz w:val="24"/>
                <w:szCs w:val="24"/>
              </w:rPr>
              <w:t>ės</w:t>
            </w:r>
            <w:r w:rsidR="00325576" w:rsidRPr="00556933">
              <w:rPr>
                <w:rFonts w:ascii="Times New Roman" w:eastAsia="Calibri" w:hAnsi="Times New Roman" w:cs="Times New Roman"/>
                <w:i/>
                <w:sz w:val="24"/>
                <w:szCs w:val="24"/>
              </w:rPr>
              <w:t xml:space="preserve"> jokio neigiamo tiesioginio ir netiesioginio poveikio šiam </w:t>
            </w:r>
            <w:r w:rsidR="00183085" w:rsidRPr="00556933">
              <w:rPr>
                <w:rFonts w:ascii="Times New Roman" w:eastAsia="Calibri" w:hAnsi="Times New Roman" w:cs="Times New Roman"/>
                <w:i/>
                <w:sz w:val="24"/>
                <w:szCs w:val="24"/>
              </w:rPr>
              <w:t>aplinkos tikslui,  nes nedidėja į orą, vandenį ar žemę išmetamų teršalų kiekis.</w:t>
            </w:r>
          </w:p>
        </w:tc>
      </w:tr>
      <w:tr w:rsidR="00325576" w:rsidRPr="00556933" w:rsidTr="000B221F">
        <w:tc>
          <w:tcPr>
            <w:tcW w:w="2608" w:type="dxa"/>
            <w:shd w:val="clear" w:color="auto" w:fill="D9D9D9" w:themeFill="background1" w:themeFillShade="D9"/>
          </w:tcPr>
          <w:p w:rsidR="00325576" w:rsidRPr="00556933" w:rsidRDefault="00325576" w:rsidP="00BA5A4E">
            <w:pPr>
              <w:rPr>
                <w:rFonts w:ascii="Times New Roman" w:eastAsia="Calibri" w:hAnsi="Times New Roman" w:cs="Times New Roman"/>
                <w:sz w:val="24"/>
                <w:szCs w:val="24"/>
              </w:rPr>
            </w:pPr>
            <w:r w:rsidRPr="00556933">
              <w:rPr>
                <w:rFonts w:ascii="Times New Roman" w:eastAsia="Calibri" w:hAnsi="Times New Roman" w:cs="Times New Roman"/>
                <w:b/>
                <w:sz w:val="24"/>
                <w:szCs w:val="24"/>
              </w:rPr>
              <w:t xml:space="preserve">Biologinės įvairovės ir ekosistemų apsauga ir atkūrimas </w:t>
            </w:r>
          </w:p>
        </w:tc>
        <w:tc>
          <w:tcPr>
            <w:tcW w:w="1423" w:type="dxa"/>
            <w:shd w:val="clear" w:color="auto" w:fill="D9D9D9" w:themeFill="background1" w:themeFillShade="D9"/>
          </w:tcPr>
          <w:p w:rsidR="00325576" w:rsidRPr="00556933"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rsidR="00325576" w:rsidRPr="00556933" w:rsidRDefault="00325576" w:rsidP="00BA5A4E">
            <w:pPr>
              <w:rPr>
                <w:rFonts w:ascii="Times New Roman" w:eastAsia="Calibri" w:hAnsi="Times New Roman" w:cs="Times New Roman"/>
                <w:b/>
                <w:sz w:val="24"/>
                <w:szCs w:val="24"/>
              </w:rPr>
            </w:pPr>
            <w:r w:rsidRPr="00556933">
              <w:rPr>
                <w:rFonts w:ascii="Times New Roman" w:eastAsia="Calibri" w:hAnsi="Times New Roman" w:cs="Times New Roman"/>
                <w:b/>
                <w:sz w:val="24"/>
                <w:szCs w:val="24"/>
              </w:rPr>
              <w:t>X</w:t>
            </w:r>
          </w:p>
        </w:tc>
        <w:tc>
          <w:tcPr>
            <w:tcW w:w="4400" w:type="dxa"/>
            <w:shd w:val="clear" w:color="auto" w:fill="D9D9D9" w:themeFill="background1" w:themeFillShade="D9"/>
          </w:tcPr>
          <w:p w:rsidR="00325576" w:rsidRPr="00556933" w:rsidRDefault="00325576" w:rsidP="00020503">
            <w:pPr>
              <w:jc w:val="both"/>
              <w:rPr>
                <w:rFonts w:ascii="Times New Roman" w:eastAsia="Calibri" w:hAnsi="Times New Roman" w:cs="Times New Roman"/>
                <w:b/>
                <w:sz w:val="24"/>
                <w:szCs w:val="24"/>
              </w:rPr>
            </w:pPr>
            <w:r w:rsidRPr="00556933">
              <w:rPr>
                <w:rFonts w:ascii="Times New Roman" w:eastAsia="Calibri" w:hAnsi="Times New Roman" w:cs="Times New Roman"/>
                <w:b/>
                <w:sz w:val="24"/>
                <w:szCs w:val="24"/>
              </w:rPr>
              <w:t>Vertinama, kad planuojam</w:t>
            </w:r>
            <w:r w:rsidR="00020503" w:rsidRPr="00556933">
              <w:rPr>
                <w:rFonts w:ascii="Times New Roman" w:eastAsia="Calibri" w:hAnsi="Times New Roman" w:cs="Times New Roman"/>
                <w:b/>
                <w:sz w:val="24"/>
                <w:szCs w:val="24"/>
              </w:rPr>
              <w:t>i</w:t>
            </w:r>
            <w:r w:rsidRPr="00556933">
              <w:rPr>
                <w:rFonts w:ascii="Times New Roman" w:eastAsia="Calibri" w:hAnsi="Times New Roman" w:cs="Times New Roman"/>
                <w:b/>
                <w:sz w:val="24"/>
                <w:szCs w:val="24"/>
              </w:rPr>
              <w:t xml:space="preserve"> įgyvendinti </w:t>
            </w:r>
            <w:r w:rsidR="00020503" w:rsidRPr="00556933">
              <w:rPr>
                <w:rFonts w:ascii="Times New Roman" w:eastAsia="Calibri" w:hAnsi="Times New Roman" w:cs="Times New Roman"/>
                <w:b/>
                <w:sz w:val="24"/>
                <w:szCs w:val="24"/>
              </w:rPr>
              <w:t xml:space="preserve">veiksmai (veiklos) </w:t>
            </w:r>
            <w:r w:rsidRPr="00556933">
              <w:rPr>
                <w:rFonts w:ascii="Times New Roman" w:eastAsia="Calibri" w:hAnsi="Times New Roman" w:cs="Times New Roman"/>
                <w:b/>
                <w:sz w:val="24"/>
                <w:szCs w:val="24"/>
              </w:rPr>
              <w:t xml:space="preserve">neturi jokio numatomo poveikio šiam aplinkos tikslui arba numatomas jos poveikis yra nereikšmingas, t. y. nedaro tiesioginio ir pirminio netiesioginio poveikio per visą gyvavimo ciklą, todėl laikoma, kad </w:t>
            </w:r>
            <w:r w:rsidR="00020503" w:rsidRPr="00556933">
              <w:rPr>
                <w:rFonts w:ascii="Times New Roman" w:eastAsia="Calibri" w:hAnsi="Times New Roman" w:cs="Times New Roman"/>
                <w:b/>
                <w:sz w:val="24"/>
                <w:szCs w:val="24"/>
              </w:rPr>
              <w:t xml:space="preserve">veiksmai (veiklos) </w:t>
            </w:r>
            <w:r w:rsidR="004C638C" w:rsidRPr="00556933">
              <w:rPr>
                <w:rFonts w:ascii="Times New Roman" w:eastAsia="Calibri" w:hAnsi="Times New Roman" w:cs="Times New Roman"/>
                <w:b/>
                <w:sz w:val="24"/>
                <w:szCs w:val="24"/>
              </w:rPr>
              <w:t xml:space="preserve">atitinka </w:t>
            </w:r>
            <w:r w:rsidRPr="00556933">
              <w:rPr>
                <w:rFonts w:ascii="Times New Roman" w:eastAsia="Calibri" w:hAnsi="Times New Roman" w:cs="Times New Roman"/>
                <w:b/>
                <w:sz w:val="24"/>
                <w:szCs w:val="24"/>
              </w:rPr>
              <w:t>Biologinės įvairovės ir ekosistemų apsaugos ir atkūrimo tikslą:</w:t>
            </w:r>
          </w:p>
        </w:tc>
      </w:tr>
      <w:tr w:rsidR="00325576" w:rsidRPr="00556933" w:rsidTr="00760238">
        <w:tc>
          <w:tcPr>
            <w:tcW w:w="2608" w:type="dxa"/>
          </w:tcPr>
          <w:p w:rsidR="00325576" w:rsidRPr="00556933" w:rsidRDefault="00EF2D9B" w:rsidP="00BA5A4E">
            <w:pPr>
              <w:rPr>
                <w:rFonts w:ascii="Times New Roman" w:eastAsia="Calibri" w:hAnsi="Times New Roman" w:cs="Times New Roman"/>
                <w:bCs/>
                <w:sz w:val="24"/>
                <w:szCs w:val="24"/>
              </w:rPr>
            </w:pPr>
            <w:r w:rsidRPr="00556933">
              <w:rPr>
                <w:rFonts w:ascii="Times New Roman" w:hAnsi="Times New Roman" w:cs="Times New Roman"/>
                <w:bCs/>
                <w:sz w:val="24"/>
                <w:szCs w:val="24"/>
              </w:rPr>
              <w:t>4.2.1. Pritraukti naujus švietimo specialistus ir sukurti pagalbos mokytojui ir mokiniui sistemą (ŠMSM)</w:t>
            </w:r>
          </w:p>
        </w:tc>
        <w:tc>
          <w:tcPr>
            <w:tcW w:w="1423" w:type="dxa"/>
          </w:tcPr>
          <w:p w:rsidR="00325576" w:rsidRPr="00556933" w:rsidRDefault="00325576" w:rsidP="00BA5A4E">
            <w:pPr>
              <w:rPr>
                <w:rFonts w:ascii="Times New Roman" w:eastAsia="Calibri" w:hAnsi="Times New Roman" w:cs="Times New Roman"/>
                <w:sz w:val="24"/>
                <w:szCs w:val="24"/>
              </w:rPr>
            </w:pPr>
          </w:p>
        </w:tc>
        <w:tc>
          <w:tcPr>
            <w:tcW w:w="1423" w:type="dxa"/>
          </w:tcPr>
          <w:p w:rsidR="00325576" w:rsidRPr="00556933" w:rsidRDefault="00325576" w:rsidP="00BA5A4E">
            <w:pPr>
              <w:rPr>
                <w:rFonts w:ascii="Times New Roman" w:eastAsia="Calibri" w:hAnsi="Times New Roman" w:cs="Times New Roman"/>
                <w:b/>
                <w:sz w:val="24"/>
                <w:szCs w:val="24"/>
              </w:rPr>
            </w:pPr>
            <w:r w:rsidRPr="00556933">
              <w:rPr>
                <w:rFonts w:ascii="Times New Roman" w:eastAsia="Calibri" w:hAnsi="Times New Roman" w:cs="Times New Roman"/>
                <w:b/>
                <w:sz w:val="24"/>
                <w:szCs w:val="24"/>
              </w:rPr>
              <w:t>X</w:t>
            </w:r>
          </w:p>
        </w:tc>
        <w:tc>
          <w:tcPr>
            <w:tcW w:w="4400" w:type="dxa"/>
          </w:tcPr>
          <w:p w:rsidR="00325576" w:rsidRPr="00556933" w:rsidRDefault="00B170D4" w:rsidP="00A36EA6">
            <w:pPr>
              <w:jc w:val="both"/>
              <w:rPr>
                <w:rFonts w:ascii="Times New Roman" w:eastAsia="Calibri" w:hAnsi="Times New Roman" w:cs="Times New Roman"/>
                <w:sz w:val="24"/>
                <w:szCs w:val="24"/>
              </w:rPr>
            </w:pPr>
            <w:r w:rsidRPr="00556933">
              <w:rPr>
                <w:rFonts w:ascii="Times New Roman" w:eastAsia="Calibri" w:hAnsi="Times New Roman" w:cs="Times New Roman"/>
                <w:sz w:val="24"/>
                <w:szCs w:val="24"/>
              </w:rPr>
              <w:t>Įgyvendinant 4.2 uždavinio 4.2.1 veiksmą (veiklą), bus</w:t>
            </w:r>
            <w:r w:rsidR="009E6B44" w:rsidRPr="00556933">
              <w:rPr>
                <w:rFonts w:ascii="Times New Roman" w:eastAsia="Calibri" w:hAnsi="Times New Roman" w:cs="Times New Roman"/>
                <w:sz w:val="24"/>
                <w:szCs w:val="24"/>
              </w:rPr>
              <w:t xml:space="preserve"> investuojama į mokytojų, švietimo pagalbos specialistų, mokyklų vadovų ir kitų švietimo sistemai reikalingų įvairių sričių specialistų pritraukimą dirbti efektyviai veikiančiose mokyklose, tobulinant šių specialistų turimas kompetencijas bei suteikiant naujas dalykines ir skaitmenines kompetencijas, skatinant nuolatinį mokymąsi ir </w:t>
            </w:r>
            <w:proofErr w:type="spellStart"/>
            <w:r w:rsidR="009E6B44" w:rsidRPr="00556933">
              <w:rPr>
                <w:rFonts w:ascii="Times New Roman" w:eastAsia="Calibri" w:hAnsi="Times New Roman" w:cs="Times New Roman"/>
                <w:sz w:val="24"/>
                <w:szCs w:val="24"/>
              </w:rPr>
              <w:t>mentorystę</w:t>
            </w:r>
            <w:proofErr w:type="spellEnd"/>
            <w:r w:rsidR="009E6B44" w:rsidRPr="00556933">
              <w:rPr>
                <w:rFonts w:ascii="Times New Roman" w:eastAsia="Calibri" w:hAnsi="Times New Roman" w:cs="Times New Roman"/>
                <w:sz w:val="24"/>
                <w:szCs w:val="24"/>
              </w:rPr>
              <w:t xml:space="preserve">, švietimo įstaigų bendradarbiavimą ir gerosios praktikos sklaidą, gerinant pagalbos mokiniui sistemos veiksmingumą, ugdant kiekvieno vaiko kūrybiškumą, </w:t>
            </w:r>
            <w:proofErr w:type="spellStart"/>
            <w:r w:rsidR="009E6B44" w:rsidRPr="00556933">
              <w:rPr>
                <w:rFonts w:ascii="Times New Roman" w:eastAsia="Calibri" w:hAnsi="Times New Roman" w:cs="Times New Roman"/>
                <w:sz w:val="24"/>
                <w:szCs w:val="24"/>
              </w:rPr>
              <w:t>informatinį</w:t>
            </w:r>
            <w:proofErr w:type="spellEnd"/>
            <w:r w:rsidR="009E6B44" w:rsidRPr="00556933">
              <w:rPr>
                <w:rFonts w:ascii="Times New Roman" w:eastAsia="Calibri" w:hAnsi="Times New Roman" w:cs="Times New Roman"/>
                <w:sz w:val="24"/>
                <w:szCs w:val="24"/>
              </w:rPr>
              <w:t xml:space="preserve"> mąstymą, verslumą, finansinį ir skaitmeninį raštingumą ir kitus gebėjimus, pritaikant ugdymo turinį ir metodikas kokybiško lankstaus / nuotolinio ugdymo vykdymui. </w:t>
            </w:r>
            <w:r w:rsidR="005407D6" w:rsidRPr="00556933">
              <w:rPr>
                <w:rFonts w:ascii="Times New Roman" w:eastAsia="Calibri" w:hAnsi="Times New Roman" w:cs="Times New Roman"/>
                <w:i/>
                <w:sz w:val="24"/>
                <w:szCs w:val="24"/>
              </w:rPr>
              <w:t>Šie veiksmai (v</w:t>
            </w:r>
            <w:r w:rsidR="00325576" w:rsidRPr="00556933">
              <w:rPr>
                <w:rFonts w:ascii="Times New Roman" w:eastAsia="Calibri" w:hAnsi="Times New Roman" w:cs="Times New Roman"/>
                <w:i/>
                <w:sz w:val="24"/>
                <w:szCs w:val="24"/>
              </w:rPr>
              <w:t>eiklos</w:t>
            </w:r>
            <w:r w:rsidR="005407D6" w:rsidRPr="00556933">
              <w:rPr>
                <w:rFonts w:ascii="Times New Roman" w:eastAsia="Calibri" w:hAnsi="Times New Roman" w:cs="Times New Roman"/>
                <w:i/>
                <w:sz w:val="24"/>
                <w:szCs w:val="24"/>
              </w:rPr>
              <w:t>)</w:t>
            </w:r>
            <w:r w:rsidR="00325576" w:rsidRPr="00556933">
              <w:rPr>
                <w:rFonts w:ascii="Times New Roman" w:eastAsia="Calibri" w:hAnsi="Times New Roman" w:cs="Times New Roman"/>
                <w:i/>
                <w:sz w:val="24"/>
                <w:szCs w:val="24"/>
              </w:rPr>
              <w:t xml:space="preserve"> (dėl savo pobūdžio) </w:t>
            </w:r>
            <w:r w:rsidR="00325576" w:rsidRPr="00556933">
              <w:rPr>
                <w:rFonts w:ascii="Times New Roman" w:eastAsia="Calibri" w:hAnsi="Times New Roman" w:cs="Times New Roman"/>
                <w:i/>
                <w:sz w:val="24"/>
                <w:szCs w:val="24"/>
              </w:rPr>
              <w:lastRenderedPageBreak/>
              <w:t>netur</w:t>
            </w:r>
            <w:r w:rsidR="003A56FE" w:rsidRPr="00556933">
              <w:rPr>
                <w:rFonts w:ascii="Times New Roman" w:eastAsia="Calibri" w:hAnsi="Times New Roman" w:cs="Times New Roman"/>
                <w:i/>
                <w:sz w:val="24"/>
                <w:szCs w:val="24"/>
              </w:rPr>
              <w:t>ės</w:t>
            </w:r>
            <w:r w:rsidR="00325576" w:rsidRPr="00556933">
              <w:rPr>
                <w:rFonts w:ascii="Times New Roman" w:eastAsia="Calibri" w:hAnsi="Times New Roman" w:cs="Times New Roman"/>
                <w:i/>
                <w:sz w:val="24"/>
                <w:szCs w:val="24"/>
              </w:rPr>
              <w:t xml:space="preserve"> jokio neigiamo tiesioginio ir netiesioginio</w:t>
            </w:r>
            <w:r w:rsidR="000F440A" w:rsidRPr="00556933">
              <w:rPr>
                <w:rFonts w:ascii="Times New Roman" w:eastAsia="Calibri" w:hAnsi="Times New Roman" w:cs="Times New Roman"/>
                <w:i/>
                <w:sz w:val="24"/>
                <w:szCs w:val="24"/>
              </w:rPr>
              <w:t xml:space="preserve"> poveikio šiam aplinkos tikslui, nes nenumatomas neigiamas poveikis gerai ekosistemų būklei ir atsparumui arba kenkia buveinių ir rūšių, įskaitant Europos Sąjungos svarbos buveines ir rūšis, išsaugojimo būklei.</w:t>
            </w:r>
          </w:p>
        </w:tc>
      </w:tr>
      <w:tr w:rsidR="00325576" w:rsidRPr="00556933" w:rsidTr="00760238">
        <w:tc>
          <w:tcPr>
            <w:tcW w:w="2608" w:type="dxa"/>
          </w:tcPr>
          <w:p w:rsidR="00325576" w:rsidRPr="00556933" w:rsidRDefault="00A214E5" w:rsidP="00BA5A4E">
            <w:pPr>
              <w:rPr>
                <w:rFonts w:ascii="Times New Roman" w:eastAsia="Calibri" w:hAnsi="Times New Roman" w:cs="Times New Roman"/>
                <w:bCs/>
                <w:sz w:val="24"/>
                <w:szCs w:val="24"/>
              </w:rPr>
            </w:pPr>
            <w:r w:rsidRPr="00556933">
              <w:rPr>
                <w:rFonts w:ascii="Times New Roman" w:eastAsia="Times New Roman" w:hAnsi="Times New Roman" w:cs="Times New Roman"/>
                <w:bCs/>
                <w:sz w:val="24"/>
                <w:szCs w:val="24"/>
              </w:rPr>
              <w:lastRenderedPageBreak/>
              <w:t>4.2.2. Skatinti duomenimis ir moksliniais tyrimais grįstą švietimo sistemą (ŠMSM)</w:t>
            </w:r>
          </w:p>
        </w:tc>
        <w:tc>
          <w:tcPr>
            <w:tcW w:w="1423" w:type="dxa"/>
          </w:tcPr>
          <w:p w:rsidR="00325576" w:rsidRPr="00556933" w:rsidRDefault="00325576" w:rsidP="00BA5A4E">
            <w:pPr>
              <w:rPr>
                <w:rFonts w:ascii="Times New Roman" w:eastAsia="Calibri" w:hAnsi="Times New Roman" w:cs="Times New Roman"/>
                <w:sz w:val="24"/>
                <w:szCs w:val="24"/>
              </w:rPr>
            </w:pPr>
          </w:p>
        </w:tc>
        <w:tc>
          <w:tcPr>
            <w:tcW w:w="1423" w:type="dxa"/>
          </w:tcPr>
          <w:p w:rsidR="00325576" w:rsidRPr="00556933" w:rsidRDefault="00325576" w:rsidP="00BA5A4E">
            <w:pPr>
              <w:rPr>
                <w:rFonts w:ascii="Times New Roman" w:eastAsia="Calibri" w:hAnsi="Times New Roman" w:cs="Times New Roman"/>
                <w:b/>
                <w:sz w:val="24"/>
                <w:szCs w:val="24"/>
              </w:rPr>
            </w:pPr>
            <w:r w:rsidRPr="00556933">
              <w:rPr>
                <w:rFonts w:ascii="Times New Roman" w:eastAsia="Calibri" w:hAnsi="Times New Roman" w:cs="Times New Roman"/>
                <w:b/>
                <w:sz w:val="24"/>
                <w:szCs w:val="24"/>
              </w:rPr>
              <w:t>X</w:t>
            </w:r>
          </w:p>
        </w:tc>
        <w:tc>
          <w:tcPr>
            <w:tcW w:w="4400" w:type="dxa"/>
          </w:tcPr>
          <w:p w:rsidR="00325576" w:rsidRPr="00556933" w:rsidRDefault="00562615" w:rsidP="00A36EA6">
            <w:pPr>
              <w:jc w:val="both"/>
              <w:rPr>
                <w:rFonts w:ascii="Times New Roman" w:eastAsia="Calibri" w:hAnsi="Times New Roman" w:cs="Times New Roman"/>
                <w:sz w:val="24"/>
                <w:szCs w:val="24"/>
              </w:rPr>
            </w:pPr>
            <w:r w:rsidRPr="00556933">
              <w:rPr>
                <w:rFonts w:ascii="Times New Roman" w:eastAsia="Calibri" w:hAnsi="Times New Roman" w:cs="Times New Roman"/>
                <w:sz w:val="24"/>
                <w:szCs w:val="24"/>
              </w:rPr>
              <w:t>Įgyvendinant 4.2 uždavinio 4.2.</w:t>
            </w:r>
            <w:r w:rsidR="00F86ECD" w:rsidRPr="00556933">
              <w:rPr>
                <w:rFonts w:ascii="Times New Roman" w:eastAsia="Calibri" w:hAnsi="Times New Roman" w:cs="Times New Roman"/>
                <w:sz w:val="24"/>
                <w:szCs w:val="24"/>
              </w:rPr>
              <w:t>2</w:t>
            </w:r>
            <w:r w:rsidRPr="00556933">
              <w:rPr>
                <w:rFonts w:ascii="Times New Roman" w:eastAsia="Calibri" w:hAnsi="Times New Roman" w:cs="Times New Roman"/>
                <w:sz w:val="24"/>
                <w:szCs w:val="24"/>
              </w:rPr>
              <w:t xml:space="preserve"> veiksmą (veiklą), bus</w:t>
            </w:r>
            <w:r w:rsidR="009E6B44" w:rsidRPr="00556933">
              <w:rPr>
                <w:rFonts w:ascii="Times New Roman" w:eastAsia="Calibri" w:hAnsi="Times New Roman" w:cs="Times New Roman"/>
                <w:sz w:val="24"/>
                <w:szCs w:val="24"/>
              </w:rPr>
              <w:t xml:space="preserve"> investuojama į dėstytojų ir tyrėjų kompetencijas, siekiant pritraukti aukščiausios kompetencijos tyrėjus ir dėstytojus iš užsienio, taip pat edukologijos doktorantūros jungtines studijas su stipriausiais universitetais ir doktorantūros studijas užsienyje, kompleksines mokslinių tyrimų programas bendradarbiaujant su Lietuvos bei užsienio tyrėjais, dalyvavimą tarptautinėse švietimo tyrimų programose ir (ar) projektuose. </w:t>
            </w:r>
            <w:r w:rsidR="004D7872" w:rsidRPr="00556933">
              <w:rPr>
                <w:rFonts w:ascii="Times New Roman" w:eastAsia="Calibri" w:hAnsi="Times New Roman" w:cs="Times New Roman"/>
                <w:i/>
                <w:sz w:val="24"/>
                <w:szCs w:val="24"/>
              </w:rPr>
              <w:t>Šie veiksmai (v</w:t>
            </w:r>
            <w:r w:rsidR="00325576" w:rsidRPr="00556933">
              <w:rPr>
                <w:rFonts w:ascii="Times New Roman" w:eastAsia="Calibri" w:hAnsi="Times New Roman" w:cs="Times New Roman"/>
                <w:i/>
                <w:sz w:val="24"/>
                <w:szCs w:val="24"/>
              </w:rPr>
              <w:t>eiklos</w:t>
            </w:r>
            <w:r w:rsidR="004D7872" w:rsidRPr="00556933">
              <w:rPr>
                <w:rFonts w:ascii="Times New Roman" w:eastAsia="Calibri" w:hAnsi="Times New Roman" w:cs="Times New Roman"/>
                <w:i/>
                <w:sz w:val="24"/>
                <w:szCs w:val="24"/>
              </w:rPr>
              <w:t>)</w:t>
            </w:r>
            <w:r w:rsidR="00325576" w:rsidRPr="00556933">
              <w:rPr>
                <w:rFonts w:ascii="Times New Roman" w:eastAsia="Calibri" w:hAnsi="Times New Roman" w:cs="Times New Roman"/>
                <w:i/>
                <w:sz w:val="24"/>
                <w:szCs w:val="24"/>
              </w:rPr>
              <w:t xml:space="preserve"> (dėl savo pobūdžio) netur</w:t>
            </w:r>
            <w:r w:rsidR="003A56FE" w:rsidRPr="00556933">
              <w:rPr>
                <w:rFonts w:ascii="Times New Roman" w:eastAsia="Calibri" w:hAnsi="Times New Roman" w:cs="Times New Roman"/>
                <w:i/>
                <w:sz w:val="24"/>
                <w:szCs w:val="24"/>
              </w:rPr>
              <w:t>ės</w:t>
            </w:r>
            <w:r w:rsidR="00325576" w:rsidRPr="00556933">
              <w:rPr>
                <w:rFonts w:ascii="Times New Roman" w:eastAsia="Calibri" w:hAnsi="Times New Roman" w:cs="Times New Roman"/>
                <w:i/>
                <w:sz w:val="24"/>
                <w:szCs w:val="24"/>
              </w:rPr>
              <w:t xml:space="preserve"> jokio neigiamo tiesioginio ir netiesioginio</w:t>
            </w:r>
            <w:r w:rsidR="00AA4655" w:rsidRPr="00556933">
              <w:rPr>
                <w:rFonts w:ascii="Times New Roman" w:eastAsia="Calibri" w:hAnsi="Times New Roman" w:cs="Times New Roman"/>
                <w:i/>
                <w:sz w:val="24"/>
                <w:szCs w:val="24"/>
              </w:rPr>
              <w:t xml:space="preserve"> poveikio šiam aplinkos tikslui, nes nenumatomas neigiamas poveikis gerai ekosistemų būklei ir atsparumui arba kenkia buveinių ir rūšių, įskaitant Europos Sąjungos svarbos buveines ir rūšis, išsaugojimo būklei.</w:t>
            </w:r>
          </w:p>
        </w:tc>
      </w:tr>
      <w:tr w:rsidR="00325576" w:rsidRPr="00556933" w:rsidTr="00760238">
        <w:tc>
          <w:tcPr>
            <w:tcW w:w="2608" w:type="dxa"/>
          </w:tcPr>
          <w:p w:rsidR="00325576" w:rsidRPr="00556933" w:rsidRDefault="00E128BC" w:rsidP="00BA5A4E">
            <w:pPr>
              <w:rPr>
                <w:rFonts w:ascii="Times New Roman" w:eastAsia="Calibri" w:hAnsi="Times New Roman" w:cs="Times New Roman"/>
                <w:bCs/>
                <w:sz w:val="24"/>
                <w:szCs w:val="24"/>
              </w:rPr>
            </w:pPr>
            <w:r w:rsidRPr="00556933">
              <w:rPr>
                <w:rFonts w:ascii="Times New Roman" w:hAnsi="Times New Roman" w:cs="Times New Roman"/>
                <w:bCs/>
                <w:sz w:val="24"/>
                <w:szCs w:val="24"/>
              </w:rPr>
              <w:t>4.2.3. Ankstinti privalomojo ugdymo pradžią, kad būtų užtikrintas spartesnis mokinių pasiekimų gerėjimas (ŠMSM)</w:t>
            </w:r>
          </w:p>
        </w:tc>
        <w:tc>
          <w:tcPr>
            <w:tcW w:w="1423" w:type="dxa"/>
          </w:tcPr>
          <w:p w:rsidR="00325576" w:rsidRPr="00556933" w:rsidRDefault="00325576" w:rsidP="00BA5A4E">
            <w:pPr>
              <w:rPr>
                <w:rFonts w:ascii="Times New Roman" w:eastAsia="Calibri" w:hAnsi="Times New Roman" w:cs="Times New Roman"/>
                <w:sz w:val="24"/>
                <w:szCs w:val="24"/>
              </w:rPr>
            </w:pPr>
          </w:p>
        </w:tc>
        <w:tc>
          <w:tcPr>
            <w:tcW w:w="1423" w:type="dxa"/>
          </w:tcPr>
          <w:p w:rsidR="00325576" w:rsidRPr="00556933" w:rsidRDefault="00325576" w:rsidP="00BA5A4E">
            <w:pPr>
              <w:rPr>
                <w:rFonts w:ascii="Times New Roman" w:eastAsia="Calibri" w:hAnsi="Times New Roman" w:cs="Times New Roman"/>
                <w:b/>
                <w:sz w:val="24"/>
                <w:szCs w:val="24"/>
              </w:rPr>
            </w:pPr>
            <w:r w:rsidRPr="00556933">
              <w:rPr>
                <w:rFonts w:ascii="Times New Roman" w:eastAsia="Calibri" w:hAnsi="Times New Roman" w:cs="Times New Roman"/>
                <w:b/>
                <w:sz w:val="24"/>
                <w:szCs w:val="24"/>
              </w:rPr>
              <w:t>X</w:t>
            </w:r>
          </w:p>
        </w:tc>
        <w:tc>
          <w:tcPr>
            <w:tcW w:w="4400" w:type="dxa"/>
          </w:tcPr>
          <w:p w:rsidR="00325576" w:rsidRPr="00556933" w:rsidRDefault="00F86ECD" w:rsidP="00A36EA6">
            <w:pPr>
              <w:jc w:val="both"/>
              <w:rPr>
                <w:rFonts w:ascii="Times New Roman" w:eastAsia="Calibri" w:hAnsi="Times New Roman" w:cs="Times New Roman"/>
                <w:sz w:val="24"/>
                <w:szCs w:val="24"/>
              </w:rPr>
            </w:pPr>
            <w:r w:rsidRPr="00556933">
              <w:rPr>
                <w:rFonts w:ascii="Times New Roman" w:eastAsia="Calibri" w:hAnsi="Times New Roman" w:cs="Times New Roman"/>
                <w:sz w:val="24"/>
                <w:szCs w:val="24"/>
              </w:rPr>
              <w:t>Įgyvendinant 4.2 uždavinio 4.2.3 veiksmą (veiklą), bus</w:t>
            </w:r>
            <w:r w:rsidR="009E6B44" w:rsidRPr="00556933">
              <w:rPr>
                <w:rFonts w:ascii="Times New Roman" w:eastAsia="Calibri" w:hAnsi="Times New Roman" w:cs="Times New Roman"/>
                <w:sz w:val="24"/>
                <w:szCs w:val="24"/>
              </w:rPr>
              <w:t xml:space="preserve"> investuojama į privalomojo ugdymo pradžios ankstinimą, adaptuojant, ikimokyklinio, priešmokyklinio ir pradinio ugdymo programas, turinį, metodus, taip skatinant ankstesnę ir didesnę </w:t>
            </w:r>
            <w:proofErr w:type="spellStart"/>
            <w:r w:rsidR="009E6B44" w:rsidRPr="00556933">
              <w:rPr>
                <w:rFonts w:ascii="Times New Roman" w:eastAsia="Calibri" w:hAnsi="Times New Roman" w:cs="Times New Roman"/>
                <w:sz w:val="24"/>
                <w:szCs w:val="24"/>
              </w:rPr>
              <w:t>įtrauktį</w:t>
            </w:r>
            <w:proofErr w:type="spellEnd"/>
            <w:r w:rsidR="009E6B44" w:rsidRPr="00556933">
              <w:rPr>
                <w:rFonts w:ascii="Times New Roman" w:eastAsia="Calibri" w:hAnsi="Times New Roman" w:cs="Times New Roman"/>
                <w:sz w:val="24"/>
                <w:szCs w:val="24"/>
              </w:rPr>
              <w:t xml:space="preserve"> į ikimokyklinį ugdymą kaimo vietovėse, numatant kompleksines priemones, didinant visuomenės ir bendruomenių įsitraukimą bei vykdant tėvų švietimą. </w:t>
            </w:r>
            <w:r w:rsidR="004D7872" w:rsidRPr="00556933">
              <w:rPr>
                <w:rFonts w:ascii="Times New Roman" w:eastAsia="Calibri" w:hAnsi="Times New Roman" w:cs="Times New Roman"/>
                <w:i/>
                <w:sz w:val="24"/>
                <w:szCs w:val="24"/>
              </w:rPr>
              <w:t>Šie veiksmai (v</w:t>
            </w:r>
            <w:r w:rsidR="00325576" w:rsidRPr="00556933">
              <w:rPr>
                <w:rFonts w:ascii="Times New Roman" w:eastAsia="Calibri" w:hAnsi="Times New Roman" w:cs="Times New Roman"/>
                <w:i/>
                <w:sz w:val="24"/>
                <w:szCs w:val="24"/>
              </w:rPr>
              <w:t>eiklos</w:t>
            </w:r>
            <w:r w:rsidR="004D7872" w:rsidRPr="00556933">
              <w:rPr>
                <w:rFonts w:ascii="Times New Roman" w:eastAsia="Calibri" w:hAnsi="Times New Roman" w:cs="Times New Roman"/>
                <w:i/>
                <w:sz w:val="24"/>
                <w:szCs w:val="24"/>
              </w:rPr>
              <w:t>)</w:t>
            </w:r>
            <w:r w:rsidR="00325576" w:rsidRPr="00556933">
              <w:rPr>
                <w:rFonts w:ascii="Times New Roman" w:eastAsia="Calibri" w:hAnsi="Times New Roman" w:cs="Times New Roman"/>
                <w:i/>
                <w:sz w:val="24"/>
                <w:szCs w:val="24"/>
              </w:rPr>
              <w:t xml:space="preserve"> (dėl savo pobūdžio) netur</w:t>
            </w:r>
            <w:r w:rsidR="00344D6E" w:rsidRPr="00556933">
              <w:rPr>
                <w:rFonts w:ascii="Times New Roman" w:eastAsia="Calibri" w:hAnsi="Times New Roman" w:cs="Times New Roman"/>
                <w:i/>
                <w:sz w:val="24"/>
                <w:szCs w:val="24"/>
              </w:rPr>
              <w:t>ės</w:t>
            </w:r>
            <w:r w:rsidR="00325576" w:rsidRPr="00556933">
              <w:rPr>
                <w:rFonts w:ascii="Times New Roman" w:eastAsia="Calibri" w:hAnsi="Times New Roman" w:cs="Times New Roman"/>
                <w:i/>
                <w:sz w:val="24"/>
                <w:szCs w:val="24"/>
              </w:rPr>
              <w:t xml:space="preserve"> jokio neigiamo tiesioginio ir netiesioginio</w:t>
            </w:r>
            <w:r w:rsidR="00AA4655" w:rsidRPr="00556933">
              <w:rPr>
                <w:rFonts w:ascii="Times New Roman" w:eastAsia="Calibri" w:hAnsi="Times New Roman" w:cs="Times New Roman"/>
                <w:i/>
                <w:sz w:val="24"/>
                <w:szCs w:val="24"/>
              </w:rPr>
              <w:t xml:space="preserve"> poveikio šiam aplinkos tikslui, nes nenumatomas neigiamas poveikis gerai ekosistemų būklei ir atsparumui arba kenkia buveinių ir rūšių, įskaitant Europos Sąjungos svarbos buveines ir rūšis, išsaugojimo būklei.</w:t>
            </w:r>
          </w:p>
        </w:tc>
      </w:tr>
    </w:tbl>
    <w:p w:rsidR="00BA5A4E" w:rsidRDefault="00BA5A4E" w:rsidP="00BA5A4E">
      <w:pPr>
        <w:rPr>
          <w:rFonts w:ascii="Times New Roman" w:eastAsia="Calibri" w:hAnsi="Times New Roman" w:cs="Times New Roman"/>
          <w:sz w:val="24"/>
          <w:szCs w:val="24"/>
        </w:rPr>
      </w:pPr>
    </w:p>
    <w:p w:rsidR="00E050CE" w:rsidRPr="0027372E" w:rsidRDefault="00E050CE" w:rsidP="00E050CE">
      <w:pPr>
        <w:jc w:val="center"/>
        <w:rPr>
          <w:rFonts w:ascii="Times New Roman" w:eastAsia="Calibri" w:hAnsi="Times New Roman" w:cs="Times New Roman"/>
          <w:sz w:val="24"/>
          <w:szCs w:val="24"/>
        </w:rPr>
      </w:pPr>
      <w:r w:rsidRPr="00E050CE">
        <w:rPr>
          <w:rFonts w:ascii="Times New Roman" w:eastAsia="Calibri" w:hAnsi="Times New Roman" w:cs="Times New Roman"/>
          <w:sz w:val="24"/>
          <w:szCs w:val="24"/>
        </w:rPr>
        <w:t>_________________</w:t>
      </w:r>
    </w:p>
    <w:p w:rsidR="00760238" w:rsidRPr="0027372E" w:rsidRDefault="00760238">
      <w:bookmarkStart w:id="0" w:name="_GoBack"/>
      <w:bookmarkEnd w:id="0"/>
    </w:p>
    <w:sectPr w:rsidR="00760238" w:rsidRPr="0027372E">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2B5" w:rsidRDefault="009442B5" w:rsidP="00974087">
      <w:pPr>
        <w:spacing w:after="0" w:line="240" w:lineRule="auto"/>
      </w:pPr>
      <w:r>
        <w:separator/>
      </w:r>
    </w:p>
  </w:endnote>
  <w:endnote w:type="continuationSeparator" w:id="0">
    <w:p w:rsidR="009442B5" w:rsidRDefault="009442B5"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2B5" w:rsidRDefault="009442B5" w:rsidP="00974087">
      <w:pPr>
        <w:spacing w:after="0" w:line="240" w:lineRule="auto"/>
      </w:pPr>
      <w:r>
        <w:separator/>
      </w:r>
    </w:p>
  </w:footnote>
  <w:footnote w:type="continuationSeparator" w:id="0">
    <w:p w:rsidR="009442B5" w:rsidRDefault="009442B5" w:rsidP="009740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32316"/>
      <w:docPartObj>
        <w:docPartGallery w:val="Page Numbers (Top of Page)"/>
        <w:docPartUnique/>
      </w:docPartObj>
    </w:sdtPr>
    <w:sdtEndPr/>
    <w:sdtContent>
      <w:p w:rsidR="009442B5" w:rsidRDefault="009442B5">
        <w:pPr>
          <w:pStyle w:val="Antrats"/>
          <w:jc w:val="center"/>
        </w:pPr>
        <w:r>
          <w:fldChar w:fldCharType="begin"/>
        </w:r>
        <w:r>
          <w:instrText>PAGE   \* MERGEFORMAT</w:instrText>
        </w:r>
        <w:r>
          <w:fldChar w:fldCharType="separate"/>
        </w:r>
        <w:r w:rsidR="00E050CE">
          <w:rPr>
            <w:noProof/>
          </w:rPr>
          <w:t>10</w:t>
        </w:r>
        <w:r>
          <w:fldChar w:fldCharType="end"/>
        </w:r>
      </w:p>
    </w:sdtContent>
  </w:sdt>
  <w:p w:rsidR="009442B5" w:rsidRDefault="009442B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7">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4"/>
  </w:num>
  <w:num w:numId="3">
    <w:abstractNumId w:val="2"/>
  </w:num>
  <w:num w:numId="4">
    <w:abstractNumId w:val="5"/>
  </w:num>
  <w:num w:numId="5">
    <w:abstractNumId w:val="6"/>
  </w:num>
  <w:num w:numId="6">
    <w:abstractNumId w:val="7"/>
  </w:num>
  <w:num w:numId="7">
    <w:abstractNumId w:val="1"/>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147D0"/>
    <w:rsid w:val="00016ED3"/>
    <w:rsid w:val="00020503"/>
    <w:rsid w:val="000208E0"/>
    <w:rsid w:val="00025786"/>
    <w:rsid w:val="000555D8"/>
    <w:rsid w:val="00082367"/>
    <w:rsid w:val="00085212"/>
    <w:rsid w:val="000951A2"/>
    <w:rsid w:val="000A2A30"/>
    <w:rsid w:val="000A44E9"/>
    <w:rsid w:val="000B221F"/>
    <w:rsid w:val="000C062C"/>
    <w:rsid w:val="000C380C"/>
    <w:rsid w:val="000D58CF"/>
    <w:rsid w:val="000D797B"/>
    <w:rsid w:val="000E2CF3"/>
    <w:rsid w:val="000F15BE"/>
    <w:rsid w:val="000F440A"/>
    <w:rsid w:val="00111568"/>
    <w:rsid w:val="001458AB"/>
    <w:rsid w:val="00153FB7"/>
    <w:rsid w:val="0016025F"/>
    <w:rsid w:val="00165639"/>
    <w:rsid w:val="00182EB6"/>
    <w:rsid w:val="00183085"/>
    <w:rsid w:val="001B1E88"/>
    <w:rsid w:val="001B39E7"/>
    <w:rsid w:val="001F2474"/>
    <w:rsid w:val="001F3397"/>
    <w:rsid w:val="00202A96"/>
    <w:rsid w:val="0020455C"/>
    <w:rsid w:val="00217B4F"/>
    <w:rsid w:val="00260248"/>
    <w:rsid w:val="0027372E"/>
    <w:rsid w:val="0027741C"/>
    <w:rsid w:val="002A4418"/>
    <w:rsid w:val="002C2941"/>
    <w:rsid w:val="002C76B5"/>
    <w:rsid w:val="002D1A5E"/>
    <w:rsid w:val="002D5536"/>
    <w:rsid w:val="002D69C5"/>
    <w:rsid w:val="002F4785"/>
    <w:rsid w:val="003034C9"/>
    <w:rsid w:val="00325576"/>
    <w:rsid w:val="00344D6E"/>
    <w:rsid w:val="00363377"/>
    <w:rsid w:val="0036709D"/>
    <w:rsid w:val="00392D0E"/>
    <w:rsid w:val="0039496B"/>
    <w:rsid w:val="003A5220"/>
    <w:rsid w:val="003A56FE"/>
    <w:rsid w:val="003C7D61"/>
    <w:rsid w:val="003D02B2"/>
    <w:rsid w:val="003D126D"/>
    <w:rsid w:val="003D789C"/>
    <w:rsid w:val="003E6339"/>
    <w:rsid w:val="00430135"/>
    <w:rsid w:val="004342F8"/>
    <w:rsid w:val="00455636"/>
    <w:rsid w:val="00463CBB"/>
    <w:rsid w:val="00486F4C"/>
    <w:rsid w:val="004A0608"/>
    <w:rsid w:val="004A68C2"/>
    <w:rsid w:val="004C638C"/>
    <w:rsid w:val="004D1328"/>
    <w:rsid w:val="004D7872"/>
    <w:rsid w:val="004D7A36"/>
    <w:rsid w:val="00515289"/>
    <w:rsid w:val="0051627C"/>
    <w:rsid w:val="00522BAE"/>
    <w:rsid w:val="005407D6"/>
    <w:rsid w:val="00541E0F"/>
    <w:rsid w:val="00544F83"/>
    <w:rsid w:val="005456B4"/>
    <w:rsid w:val="00555BBC"/>
    <w:rsid w:val="00556933"/>
    <w:rsid w:val="00562615"/>
    <w:rsid w:val="00574781"/>
    <w:rsid w:val="00574DA9"/>
    <w:rsid w:val="00586BF8"/>
    <w:rsid w:val="005902DE"/>
    <w:rsid w:val="00590618"/>
    <w:rsid w:val="005B252A"/>
    <w:rsid w:val="005C37C5"/>
    <w:rsid w:val="005D3CD9"/>
    <w:rsid w:val="005F5389"/>
    <w:rsid w:val="00601AE9"/>
    <w:rsid w:val="00617C51"/>
    <w:rsid w:val="00623B0D"/>
    <w:rsid w:val="00650D41"/>
    <w:rsid w:val="00656042"/>
    <w:rsid w:val="0066209E"/>
    <w:rsid w:val="00662294"/>
    <w:rsid w:val="00667A27"/>
    <w:rsid w:val="00672642"/>
    <w:rsid w:val="00675DB7"/>
    <w:rsid w:val="0069057E"/>
    <w:rsid w:val="006B490F"/>
    <w:rsid w:val="006B727D"/>
    <w:rsid w:val="006C1FA5"/>
    <w:rsid w:val="006E0522"/>
    <w:rsid w:val="006E5E8C"/>
    <w:rsid w:val="006F348C"/>
    <w:rsid w:val="00703EA7"/>
    <w:rsid w:val="00724E87"/>
    <w:rsid w:val="00732E3E"/>
    <w:rsid w:val="00760238"/>
    <w:rsid w:val="007602B6"/>
    <w:rsid w:val="007710F7"/>
    <w:rsid w:val="007817AA"/>
    <w:rsid w:val="0079545D"/>
    <w:rsid w:val="007B6172"/>
    <w:rsid w:val="007C53EE"/>
    <w:rsid w:val="007C58A2"/>
    <w:rsid w:val="007E49D8"/>
    <w:rsid w:val="008048C3"/>
    <w:rsid w:val="00804DB4"/>
    <w:rsid w:val="008234C6"/>
    <w:rsid w:val="008508DA"/>
    <w:rsid w:val="00855D92"/>
    <w:rsid w:val="008620FB"/>
    <w:rsid w:val="0087629A"/>
    <w:rsid w:val="00880687"/>
    <w:rsid w:val="00896637"/>
    <w:rsid w:val="008B15DB"/>
    <w:rsid w:val="008B6669"/>
    <w:rsid w:val="008D5461"/>
    <w:rsid w:val="008E13C3"/>
    <w:rsid w:val="008E5191"/>
    <w:rsid w:val="00902CEA"/>
    <w:rsid w:val="0091257E"/>
    <w:rsid w:val="0091596A"/>
    <w:rsid w:val="00935B95"/>
    <w:rsid w:val="009442B5"/>
    <w:rsid w:val="009518DE"/>
    <w:rsid w:val="00960855"/>
    <w:rsid w:val="00973589"/>
    <w:rsid w:val="00974087"/>
    <w:rsid w:val="009B7142"/>
    <w:rsid w:val="009C4B9B"/>
    <w:rsid w:val="009C7096"/>
    <w:rsid w:val="009D3793"/>
    <w:rsid w:val="009E1DD7"/>
    <w:rsid w:val="009E3A71"/>
    <w:rsid w:val="009E6B44"/>
    <w:rsid w:val="009F60A9"/>
    <w:rsid w:val="00A00C49"/>
    <w:rsid w:val="00A214E5"/>
    <w:rsid w:val="00A22F95"/>
    <w:rsid w:val="00A36EA6"/>
    <w:rsid w:val="00A376AE"/>
    <w:rsid w:val="00A472AE"/>
    <w:rsid w:val="00A47FB6"/>
    <w:rsid w:val="00A724DE"/>
    <w:rsid w:val="00AA3502"/>
    <w:rsid w:val="00AA4146"/>
    <w:rsid w:val="00AA4655"/>
    <w:rsid w:val="00AC0345"/>
    <w:rsid w:val="00AD0CA1"/>
    <w:rsid w:val="00AD6E81"/>
    <w:rsid w:val="00AE1A91"/>
    <w:rsid w:val="00AE7E8B"/>
    <w:rsid w:val="00B04F90"/>
    <w:rsid w:val="00B170D4"/>
    <w:rsid w:val="00B234A2"/>
    <w:rsid w:val="00B23C10"/>
    <w:rsid w:val="00B3376E"/>
    <w:rsid w:val="00B36298"/>
    <w:rsid w:val="00B4184E"/>
    <w:rsid w:val="00B43EA7"/>
    <w:rsid w:val="00B467FD"/>
    <w:rsid w:val="00B5262B"/>
    <w:rsid w:val="00B61E59"/>
    <w:rsid w:val="00B66441"/>
    <w:rsid w:val="00B705ED"/>
    <w:rsid w:val="00B810D4"/>
    <w:rsid w:val="00B9076B"/>
    <w:rsid w:val="00B90F04"/>
    <w:rsid w:val="00B91483"/>
    <w:rsid w:val="00B91830"/>
    <w:rsid w:val="00BA5A4E"/>
    <w:rsid w:val="00BE0B19"/>
    <w:rsid w:val="00BE0F8F"/>
    <w:rsid w:val="00BE20CD"/>
    <w:rsid w:val="00C06C83"/>
    <w:rsid w:val="00C22F1E"/>
    <w:rsid w:val="00C27EDF"/>
    <w:rsid w:val="00C40B4B"/>
    <w:rsid w:val="00C46C12"/>
    <w:rsid w:val="00C57214"/>
    <w:rsid w:val="00C9667A"/>
    <w:rsid w:val="00CA301A"/>
    <w:rsid w:val="00CA34A7"/>
    <w:rsid w:val="00CA6DA3"/>
    <w:rsid w:val="00CC6692"/>
    <w:rsid w:val="00CF567B"/>
    <w:rsid w:val="00D004A8"/>
    <w:rsid w:val="00D02B7A"/>
    <w:rsid w:val="00D0351A"/>
    <w:rsid w:val="00D32147"/>
    <w:rsid w:val="00D34A16"/>
    <w:rsid w:val="00D42CA0"/>
    <w:rsid w:val="00D4663D"/>
    <w:rsid w:val="00D52303"/>
    <w:rsid w:val="00D576AF"/>
    <w:rsid w:val="00D644B1"/>
    <w:rsid w:val="00D75617"/>
    <w:rsid w:val="00D83E43"/>
    <w:rsid w:val="00D947D3"/>
    <w:rsid w:val="00DA2C2F"/>
    <w:rsid w:val="00DD2DD7"/>
    <w:rsid w:val="00DD590E"/>
    <w:rsid w:val="00E050CE"/>
    <w:rsid w:val="00E128BC"/>
    <w:rsid w:val="00E16B71"/>
    <w:rsid w:val="00E36AC9"/>
    <w:rsid w:val="00E50E48"/>
    <w:rsid w:val="00E71504"/>
    <w:rsid w:val="00E950CD"/>
    <w:rsid w:val="00E967D2"/>
    <w:rsid w:val="00EA1E86"/>
    <w:rsid w:val="00EF2D9B"/>
    <w:rsid w:val="00F1398E"/>
    <w:rsid w:val="00F1744E"/>
    <w:rsid w:val="00F33053"/>
    <w:rsid w:val="00F37FEA"/>
    <w:rsid w:val="00F5106C"/>
    <w:rsid w:val="00F5735F"/>
    <w:rsid w:val="00F86ECD"/>
    <w:rsid w:val="00F902D9"/>
    <w:rsid w:val="00F95966"/>
    <w:rsid w:val="00FA345E"/>
    <w:rsid w:val="00FA35D1"/>
    <w:rsid w:val="00FA777F"/>
    <w:rsid w:val="00FB49DC"/>
    <w:rsid w:val="00FB7D8F"/>
    <w:rsid w:val="00FC5556"/>
    <w:rsid w:val="00FC60BC"/>
    <w:rsid w:val="00FD5F68"/>
    <w:rsid w:val="00FE22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Perirtashipersaitas">
    <w:name w:val="FollowedHyperlink"/>
    <w:basedOn w:val="Numatytasispastraiposriftas"/>
    <w:uiPriority w:val="99"/>
    <w:semiHidden/>
    <w:unhideWhenUsed/>
    <w:rsid w:val="005D3CD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Perirtashipersaitas">
    <w:name w:val="FollowedHyperlink"/>
    <w:basedOn w:val="Numatytasispastraiposriftas"/>
    <w:uiPriority w:val="99"/>
    <w:semiHidden/>
    <w:unhideWhenUsed/>
    <w:rsid w:val="005D3CD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70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10</Pages>
  <Words>14259</Words>
  <Characters>8128</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14</cp:revision>
  <dcterms:created xsi:type="dcterms:W3CDTF">2022-03-15T22:26:00Z</dcterms:created>
  <dcterms:modified xsi:type="dcterms:W3CDTF">2022-03-16T11:01:00Z</dcterms:modified>
</cp:coreProperties>
</file>